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9782F" w14:textId="6083E5BE" w:rsidR="00646C97" w:rsidRDefault="00646C97" w:rsidP="000E2701">
      <w:pPr>
        <w:pStyle w:val="Title"/>
        <w:rPr>
          <w:shd w:val="clear" w:color="auto" w:fill="FFFFFF"/>
        </w:rPr>
      </w:pPr>
      <w:r>
        <w:rPr>
          <w:shd w:val="clear" w:color="auto" w:fill="FFFFFF"/>
        </w:rPr>
        <w:t xml:space="preserve">ANZAGG 3D Meeting </w:t>
      </w:r>
      <w:r w:rsidR="004D3F87">
        <w:rPr>
          <w:shd w:val="clear" w:color="auto" w:fill="FFFFFF"/>
        </w:rPr>
        <w:t>Minutes</w:t>
      </w:r>
    </w:p>
    <w:p w14:paraId="59C44637" w14:textId="51CC21A6" w:rsidR="000E2701" w:rsidRDefault="00C0275B" w:rsidP="000E2701">
      <w:pPr>
        <w:pStyle w:val="Title"/>
        <w:rPr>
          <w:shd w:val="clear" w:color="auto" w:fill="FFFFFF"/>
        </w:rPr>
      </w:pPr>
      <w:r>
        <w:rPr>
          <w:shd w:val="clear" w:color="auto" w:fill="FFFFFF"/>
        </w:rPr>
        <w:t xml:space="preserve">Wednesday </w:t>
      </w:r>
      <w:r w:rsidR="00D82D1B">
        <w:rPr>
          <w:shd w:val="clear" w:color="auto" w:fill="FFFFFF"/>
        </w:rPr>
        <w:t>2</w:t>
      </w:r>
      <w:r w:rsidR="00901B3F">
        <w:rPr>
          <w:shd w:val="clear" w:color="auto" w:fill="FFFFFF"/>
        </w:rPr>
        <w:t>0</w:t>
      </w:r>
      <w:r w:rsidR="00D82D1B">
        <w:rPr>
          <w:shd w:val="clear" w:color="auto" w:fill="FFFFFF"/>
        </w:rPr>
        <w:t xml:space="preserve"> July</w:t>
      </w:r>
      <w:r w:rsidR="00F763F2">
        <w:rPr>
          <w:shd w:val="clear" w:color="auto" w:fill="FFFFFF"/>
        </w:rPr>
        <w:t xml:space="preserve"> 2022</w:t>
      </w:r>
    </w:p>
    <w:p w14:paraId="311F6E6B" w14:textId="1F33B93E" w:rsidR="002C7CB5" w:rsidRDefault="000E2701" w:rsidP="008F3557">
      <w:pPr>
        <w:pStyle w:val="Heading1"/>
        <w:rPr>
          <w:shd w:val="clear" w:color="auto" w:fill="FFFFFF"/>
        </w:rPr>
      </w:pPr>
      <w:r>
        <w:rPr>
          <w:shd w:val="clear" w:color="auto" w:fill="FFFFFF"/>
        </w:rPr>
        <w:t>1</w:t>
      </w:r>
      <w:r w:rsidR="003A4DB4">
        <w:rPr>
          <w:shd w:val="clear" w:color="auto" w:fill="FFFFFF"/>
        </w:rPr>
        <w:t>.</w:t>
      </w:r>
      <w:r>
        <w:rPr>
          <w:shd w:val="clear" w:color="auto" w:fill="FFFFFF"/>
        </w:rPr>
        <w:t xml:space="preserve"> Roll call</w:t>
      </w:r>
      <w:r w:rsidR="00F763F2">
        <w:rPr>
          <w:shd w:val="clear" w:color="auto" w:fill="FFFFFF"/>
        </w:rPr>
        <w:t xml:space="preserve"> with self-introductions</w:t>
      </w:r>
    </w:p>
    <w:p w14:paraId="1E56547F" w14:textId="22732F0B" w:rsidR="00811472" w:rsidRDefault="00811472" w:rsidP="00811472">
      <w:r>
        <w:t>Meeting chaired by Leona Holloway, Monash University</w:t>
      </w:r>
    </w:p>
    <w:p w14:paraId="37E087E5" w14:textId="7089493A" w:rsidR="00811472" w:rsidRPr="00811472" w:rsidRDefault="00811472" w:rsidP="00811472">
      <w:r>
        <w:t xml:space="preserve">14 people in attendance from Monash University, TSBVI, SPEVI, BLENNZ, See3D, NSW Department of Education, ACT Department of Education, </w:t>
      </w:r>
      <w:proofErr w:type="spellStart"/>
      <w:r>
        <w:t>NextSense</w:t>
      </w:r>
      <w:proofErr w:type="spellEnd"/>
      <w:r>
        <w:t>, Victorian Department of Education, NNELS and Toyota Australia</w:t>
      </w:r>
    </w:p>
    <w:p w14:paraId="2B96B7C8" w14:textId="2FA84C44" w:rsidR="00A606C9" w:rsidRDefault="00A606C9" w:rsidP="000E2701">
      <w:pPr>
        <w:pStyle w:val="Heading1"/>
        <w:rPr>
          <w:shd w:val="clear" w:color="auto" w:fill="FFFFFF"/>
        </w:rPr>
      </w:pPr>
      <w:r>
        <w:rPr>
          <w:shd w:val="clear" w:color="auto" w:fill="FFFFFF"/>
        </w:rPr>
        <w:t>2. Icebreaker – What have you been designing/printing in the last month?</w:t>
      </w:r>
    </w:p>
    <w:p w14:paraId="64073683" w14:textId="697E1985" w:rsidR="00BA7DC1" w:rsidRDefault="00811472" w:rsidP="002626F1">
      <w:r>
        <w:t>S</w:t>
      </w:r>
      <w:r w:rsidR="00BA7DC1">
        <w:t>treet crossing puzzle pieces</w:t>
      </w:r>
      <w:r w:rsidR="00846F17">
        <w:t xml:space="preserve"> designed by </w:t>
      </w:r>
      <w:r>
        <w:t>other group members</w:t>
      </w:r>
      <w:r w:rsidR="00970D55">
        <w:t xml:space="preserve"> </w:t>
      </w:r>
      <w:hyperlink r:id="rId5" w:history="1">
        <w:r w:rsidR="00846F17" w:rsidRPr="00490BEC">
          <w:rPr>
            <w:rStyle w:val="Hyperlink"/>
          </w:rPr>
          <w:t>https://www.thingiverse.com/thing:5236166</w:t>
        </w:r>
      </w:hyperlink>
      <w:r w:rsidR="00846F17">
        <w:t>.</w:t>
      </w:r>
    </w:p>
    <w:p w14:paraId="71EC5D83" w14:textId="006336EA" w:rsidR="00BA7DC1" w:rsidRDefault="00811472" w:rsidP="002626F1">
      <w:r>
        <w:t>L</w:t>
      </w:r>
      <w:r w:rsidR="00BA7DC1">
        <w:t>ots of butterfly kits, which come with a guide. Looking for people to send the models to, if you can give feedback</w:t>
      </w:r>
      <w:r w:rsidR="00846F17">
        <w:t>.</w:t>
      </w:r>
    </w:p>
    <w:p w14:paraId="2F621CFE" w14:textId="30A260A5" w:rsidR="00BA7DC1" w:rsidRDefault="00901A17" w:rsidP="002626F1">
      <w:hyperlink r:id="rId6" w:history="1">
        <w:r w:rsidR="00BA7DC1" w:rsidRPr="00846F17">
          <w:rPr>
            <w:rStyle w:val="Hyperlink"/>
          </w:rPr>
          <w:t>See3D</w:t>
        </w:r>
      </w:hyperlink>
      <w:r w:rsidR="00BA7DC1">
        <w:t xml:space="preserve"> models including </w:t>
      </w:r>
      <w:r w:rsidR="00846F17">
        <w:t xml:space="preserve">anatomy and butterfly kits. </w:t>
      </w:r>
      <w:r w:rsidR="00811472">
        <w:t>They</w:t>
      </w:r>
      <w:r w:rsidR="00846F17">
        <w:t xml:space="preserve"> would like to do a similar collection for frogs, but could not find a model for the stage between tadpole and frog? Claire Garret has a frog life cycle kit available at </w:t>
      </w:r>
      <w:hyperlink r:id="rId7" w:history="1">
        <w:r w:rsidR="00846F17" w:rsidRPr="00490BEC">
          <w:rPr>
            <w:rStyle w:val="Hyperlink"/>
          </w:rPr>
          <w:t>https://childsply.wixsite.com/catalogue/product-page/tadpoles</w:t>
        </w:r>
      </w:hyperlink>
      <w:r w:rsidR="00846F17">
        <w:t>.</w:t>
      </w:r>
    </w:p>
    <w:p w14:paraId="66828D70" w14:textId="2B3D3B28" w:rsidR="002626F1" w:rsidRDefault="00811472" w:rsidP="002626F1">
      <w:r>
        <w:t>Created</w:t>
      </w:r>
      <w:r w:rsidR="00846F17">
        <w:t xml:space="preserve"> an </w:t>
      </w:r>
      <w:proofErr w:type="spellStart"/>
      <w:r w:rsidR="00846F17">
        <w:t>Instructable</w:t>
      </w:r>
      <w:proofErr w:type="spellEnd"/>
      <w:r w:rsidR="00846F17">
        <w:t xml:space="preserve"> on how to design your own</w:t>
      </w:r>
      <w:r w:rsidR="002626F1">
        <w:t xml:space="preserve"> </w:t>
      </w:r>
      <w:hyperlink r:id="rId8" w:history="1">
        <w:r w:rsidR="001C142D" w:rsidRPr="001C142D">
          <w:rPr>
            <w:rStyle w:val="Hyperlink"/>
          </w:rPr>
          <w:t>3D Bubble wands</w:t>
        </w:r>
      </w:hyperlink>
      <w:r w:rsidR="001C142D">
        <w:t>. “I love this project because you can be creative, tactile, and quite advanced in your design if you would like. Almost importantly it prints fast!”</w:t>
      </w:r>
    </w:p>
    <w:p w14:paraId="6576F8C6" w14:textId="3C915C33" w:rsidR="00BA7DC1" w:rsidRDefault="00811472" w:rsidP="002626F1">
      <w:r>
        <w:t>T</w:t>
      </w:r>
      <w:r w:rsidR="00BA7DC1">
        <w:t xml:space="preserve">esting slicers with JAWS. Slic3r was okay. Simplify 3D was the best. </w:t>
      </w:r>
      <w:r>
        <w:t>H</w:t>
      </w:r>
      <w:r w:rsidR="00BA7DC1">
        <w:t xml:space="preserve">asn’t tested with other screen readers yet. </w:t>
      </w:r>
      <w:proofErr w:type="spellStart"/>
      <w:r w:rsidR="00BA7DC1">
        <w:t>Cura</w:t>
      </w:r>
      <w:proofErr w:type="spellEnd"/>
      <w:r w:rsidR="00BA7DC1">
        <w:t xml:space="preserve"> did not work with JAWS or Narrator. Hasn’t tested </w:t>
      </w:r>
      <w:proofErr w:type="spellStart"/>
      <w:r w:rsidR="00BA7DC1">
        <w:t>Octoprint</w:t>
      </w:r>
      <w:proofErr w:type="spellEnd"/>
      <w:r w:rsidR="00BA7DC1">
        <w:t xml:space="preserve"> yet </w:t>
      </w:r>
      <w:r w:rsidR="00846F17">
        <w:t>as</w:t>
      </w:r>
      <w:r w:rsidR="00BA7DC1">
        <w:t xml:space="preserve"> it is quite a process to get it set up. </w:t>
      </w:r>
      <w:r w:rsidR="00846F17">
        <w:t xml:space="preserve"> </w:t>
      </w:r>
      <w:r>
        <w:t>Another member</w:t>
      </w:r>
      <w:r w:rsidR="00BA7DC1">
        <w:t xml:space="preserve"> </w:t>
      </w:r>
      <w:r w:rsidR="00846F17">
        <w:t>has</w:t>
      </w:r>
      <w:r w:rsidR="00BA7DC1">
        <w:t xml:space="preserve"> also</w:t>
      </w:r>
      <w:r w:rsidR="00846F17">
        <w:t xml:space="preserve"> been</w:t>
      </w:r>
      <w:r w:rsidR="00BA7DC1">
        <w:t xml:space="preserve"> looking at Simplify3D.</w:t>
      </w:r>
      <w:r w:rsidR="001F3DC6">
        <w:t xml:space="preserve"> It has different problems with each screen reader.</w:t>
      </w:r>
      <w:r w:rsidR="00BA7DC1">
        <w:t xml:space="preserve"> </w:t>
      </w:r>
    </w:p>
    <w:p w14:paraId="07D768C1" w14:textId="7B49E9FD" w:rsidR="00A27A59" w:rsidRDefault="00A606C9" w:rsidP="00A606C9">
      <w:pPr>
        <w:pStyle w:val="Heading1"/>
        <w:rPr>
          <w:shd w:val="clear" w:color="auto" w:fill="FFFFFF"/>
        </w:rPr>
      </w:pPr>
      <w:r>
        <w:rPr>
          <w:shd w:val="clear" w:color="auto" w:fill="FFFFFF"/>
        </w:rPr>
        <w:t xml:space="preserve">3. </w:t>
      </w:r>
      <w:r w:rsidR="00A27A59">
        <w:rPr>
          <w:shd w:val="clear" w:color="auto" w:fill="FFFFFF"/>
        </w:rPr>
        <w:t xml:space="preserve">Guest Speaker: </w:t>
      </w:r>
      <w:r w:rsidR="00D445EA">
        <w:rPr>
          <w:shd w:val="clear" w:color="auto" w:fill="FFFFFF"/>
        </w:rPr>
        <w:t xml:space="preserve">Dennis </w:t>
      </w:r>
      <w:proofErr w:type="spellStart"/>
      <w:r w:rsidR="00D445EA">
        <w:rPr>
          <w:shd w:val="clear" w:color="auto" w:fill="FFFFFF"/>
        </w:rPr>
        <w:t>Damsma</w:t>
      </w:r>
      <w:proofErr w:type="spellEnd"/>
      <w:r w:rsidR="00D445EA">
        <w:rPr>
          <w:shd w:val="clear" w:color="auto" w:fill="FFFFFF"/>
        </w:rPr>
        <w:t>, Toyota</w:t>
      </w:r>
    </w:p>
    <w:p w14:paraId="5DA27D2A" w14:textId="2A4FF6C8" w:rsidR="00D445EA" w:rsidRDefault="00D445EA" w:rsidP="00D445EA">
      <w:pPr>
        <w:rPr>
          <w:shd w:val="clear" w:color="auto" w:fill="FFFFFF"/>
        </w:rPr>
      </w:pPr>
      <w:r>
        <w:rPr>
          <w:shd w:val="clear" w:color="auto" w:fill="FFFFFF"/>
        </w:rPr>
        <w:t xml:space="preserve">Dennis </w:t>
      </w:r>
      <w:proofErr w:type="spellStart"/>
      <w:r>
        <w:rPr>
          <w:shd w:val="clear" w:color="auto" w:fill="FFFFFF"/>
        </w:rPr>
        <w:t>Damsma</w:t>
      </w:r>
      <w:proofErr w:type="spellEnd"/>
      <w:r>
        <w:rPr>
          <w:shd w:val="clear" w:color="auto" w:fill="FFFFFF"/>
        </w:rPr>
        <w:t>, Studio Engineering &amp; Milling Manager, Product Design, Product Planning &amp; Development, at Toyota Australia in Melbourne.</w:t>
      </w:r>
    </w:p>
    <w:p w14:paraId="06E54BAC" w14:textId="17C2CD22" w:rsidR="00D445EA" w:rsidRDefault="001F3DC6" w:rsidP="001F3DC6">
      <w:pPr>
        <w:pStyle w:val="Heading2"/>
      </w:pPr>
      <w:r>
        <w:t>3.</w:t>
      </w:r>
      <w:r w:rsidR="00141E02">
        <w:t>1</w:t>
      </w:r>
      <w:r>
        <w:t xml:space="preserve"> </w:t>
      </w:r>
      <w:r w:rsidR="00D445EA">
        <w:t xml:space="preserve">3D printers </w:t>
      </w:r>
      <w:r w:rsidR="00141E02">
        <w:t xml:space="preserve">and processes </w:t>
      </w:r>
      <w:r w:rsidR="00D445EA">
        <w:t xml:space="preserve">used at Toyota Design Studio </w:t>
      </w:r>
    </w:p>
    <w:p w14:paraId="6C465C61" w14:textId="41558DC0" w:rsidR="00141E02" w:rsidRDefault="00141E02" w:rsidP="00141E02">
      <w:r>
        <w:t xml:space="preserve">Toyota use 3D printing to test out early designs, </w:t>
      </w:r>
      <w:r w:rsidR="0015553F">
        <w:t xml:space="preserve">to create </w:t>
      </w:r>
      <w:r>
        <w:t xml:space="preserve">custom fixtures, </w:t>
      </w:r>
      <w:r w:rsidR="00E614AD">
        <w:t xml:space="preserve">and </w:t>
      </w:r>
      <w:r>
        <w:t xml:space="preserve">to make </w:t>
      </w:r>
      <w:r w:rsidR="0015553F">
        <w:t>customised tools</w:t>
      </w:r>
      <w:r>
        <w:t xml:space="preserve">. </w:t>
      </w:r>
    </w:p>
    <w:p w14:paraId="1B5B61B5" w14:textId="6A205A5C" w:rsidR="00811472" w:rsidRDefault="00811472" w:rsidP="00141E02">
      <w:r>
        <w:t xml:space="preserve">Industrial FDM printers are expensive but very reliable. They mainly print with ABS for strength and soluble supports. </w:t>
      </w:r>
    </w:p>
    <w:p w14:paraId="3DBD7A00" w14:textId="08CEA883" w:rsidR="001F3DC6" w:rsidRDefault="00811472" w:rsidP="00811472">
      <w:r>
        <w:t xml:space="preserve">SLA printers are more </w:t>
      </w:r>
      <w:r w:rsidR="00141E02">
        <w:t>expensive to run and require post-processing with ethanol bath and UV curing, support removal.  The surface of the finished print is better quality.</w:t>
      </w:r>
      <w:r w:rsidR="0004352D">
        <w:t xml:space="preserve"> </w:t>
      </w:r>
    </w:p>
    <w:p w14:paraId="017CE7C0" w14:textId="74B1B4A9" w:rsidR="0004352D" w:rsidRDefault="00141E02" w:rsidP="001F3DC6">
      <w:r>
        <w:t xml:space="preserve">Finishing: </w:t>
      </w:r>
      <w:r w:rsidR="0004352D">
        <w:t xml:space="preserve">For clear/transparent </w:t>
      </w:r>
      <w:r>
        <w:t xml:space="preserve">prints they </w:t>
      </w:r>
      <w:r w:rsidR="0004352D">
        <w:t>need to sand and polish/buff.</w:t>
      </w:r>
      <w:r>
        <w:t xml:space="preserve"> For all external parts they prime and paint after the parts are printed. </w:t>
      </w:r>
    </w:p>
    <w:p w14:paraId="58BB178B" w14:textId="6B3092D7" w:rsidR="00D445EA" w:rsidRDefault="001F3DC6" w:rsidP="001F3DC6">
      <w:pPr>
        <w:pStyle w:val="Heading2"/>
      </w:pPr>
      <w:r>
        <w:lastRenderedPageBreak/>
        <w:t>3.</w:t>
      </w:r>
      <w:r w:rsidR="00141E02">
        <w:t>2</w:t>
      </w:r>
      <w:r>
        <w:t xml:space="preserve"> </w:t>
      </w:r>
      <w:r w:rsidR="00D445EA">
        <w:t>Q&amp;A</w:t>
      </w:r>
    </w:p>
    <w:p w14:paraId="64A80F89" w14:textId="35527C48" w:rsidR="0004352D" w:rsidRDefault="00811472" w:rsidP="0004352D">
      <w:r>
        <w:t>A member</w:t>
      </w:r>
      <w:r w:rsidR="0004352D">
        <w:t xml:space="preserve"> asked about the design process. </w:t>
      </w:r>
      <w:r>
        <w:t xml:space="preserve">This usually begins with sketching then </w:t>
      </w:r>
      <w:r w:rsidR="0072737E">
        <w:t xml:space="preserve">clay models and refining before 3D scanning to create a 3D model. There is no substitute </w:t>
      </w:r>
      <w:r w:rsidR="00E614AD">
        <w:t xml:space="preserve">for </w:t>
      </w:r>
      <w:bookmarkStart w:id="0" w:name="_GoBack"/>
      <w:bookmarkEnd w:id="0"/>
      <w:r w:rsidR="0072737E">
        <w:t xml:space="preserve">the information that you can get from seeing a scale model. </w:t>
      </w:r>
    </w:p>
    <w:p w14:paraId="78EA09F5" w14:textId="1B241D67" w:rsidR="006C1953" w:rsidRDefault="00141E02" w:rsidP="0004352D">
      <w:r>
        <w:t xml:space="preserve">Dennis asked whether 3D printed textures would be useful for touch readers? </w:t>
      </w:r>
      <w:r>
        <w:br/>
        <w:t xml:space="preserve">Leona has started developing 3D printed textures that are clearly distinguishable by touch, but she has only twice wanted to use them (on a school map and on learning beads). Often it is better to add texture with real materials like sandy paint or felt as these give more meaningful associations. </w:t>
      </w:r>
      <w:r w:rsidR="0023402F">
        <w:br/>
      </w:r>
      <w:r w:rsidR="0072737E">
        <w:t>D</w:t>
      </w:r>
      <w:r w:rsidR="006C1953">
        <w:t xml:space="preserve">ifferent textures </w:t>
      </w:r>
      <w:r w:rsidR="0072737E">
        <w:t>might also be helpful</w:t>
      </w:r>
      <w:r w:rsidR="006C1953">
        <w:t xml:space="preserve"> for chemistry models, e.g. distinguish between carbon and oxygen</w:t>
      </w:r>
      <w:r>
        <w:t xml:space="preserve">, perhaps to use </w:t>
      </w:r>
      <w:r w:rsidR="006C1953">
        <w:t>on maps</w:t>
      </w:r>
      <w:r>
        <w:t>, and also for r</w:t>
      </w:r>
      <w:r w:rsidR="006C1953">
        <w:t xml:space="preserve">ealistic textures for animals, e.g. turtle shell. </w:t>
      </w:r>
      <w:r>
        <w:br/>
      </w:r>
      <w:r w:rsidR="0072737E">
        <w:t xml:space="preserve">Another member has tried using 3D printed textures from </w:t>
      </w:r>
      <w:proofErr w:type="spellStart"/>
      <w:r w:rsidR="0072737E">
        <w:t>Keyshot</w:t>
      </w:r>
      <w:proofErr w:type="spellEnd"/>
      <w:r w:rsidR="0072737E">
        <w:t xml:space="preserve"> but they are too smooth. A</w:t>
      </w:r>
      <w:r w:rsidR="006C1953">
        <w:t xml:space="preserve">dding the textures afterwards </w:t>
      </w:r>
      <w:r w:rsidR="0072737E">
        <w:t xml:space="preserve">is better as it </w:t>
      </w:r>
      <w:r w:rsidR="006C1953">
        <w:t xml:space="preserve">makes </w:t>
      </w:r>
      <w:r w:rsidR="0072737E">
        <w:t>the model</w:t>
      </w:r>
      <w:r w:rsidR="006C1953">
        <w:t xml:space="preserve"> more realistic and meaningful. </w:t>
      </w:r>
      <w:r w:rsidR="0072737E">
        <w:t xml:space="preserve">For example, you can add </w:t>
      </w:r>
      <w:r w:rsidR="006C1953">
        <w:t xml:space="preserve">fake grass, textured paint, felt, etc. </w:t>
      </w:r>
      <w:r w:rsidR="0072737E">
        <w:t xml:space="preserve">You can </w:t>
      </w:r>
      <w:r w:rsidR="006C1953">
        <w:t xml:space="preserve">also print with squishy materials for things like organs. </w:t>
      </w:r>
    </w:p>
    <w:p w14:paraId="7B811322" w14:textId="256D6687" w:rsidR="005E5E0C" w:rsidRPr="0004352D" w:rsidRDefault="0072737E" w:rsidP="0004352D">
      <w:r>
        <w:t xml:space="preserve">The group discussed the possibility of moulding with clay and then scanning as a 3D model production pipeline for blind students. Those who have tried 3D scanning reported that a lot of post-processing is required. Nevertheless, using clay might help blind students to think about the shapes they are using before moving to modelling in </w:t>
      </w:r>
      <w:proofErr w:type="spellStart"/>
      <w:r>
        <w:t>OpenSCAD</w:t>
      </w:r>
      <w:proofErr w:type="spellEnd"/>
      <w:r>
        <w:t xml:space="preserve">. </w:t>
      </w:r>
    </w:p>
    <w:p w14:paraId="777615C2" w14:textId="14CB9FDF" w:rsidR="00A606C9" w:rsidRDefault="00ED31C3" w:rsidP="00A606C9">
      <w:pPr>
        <w:pStyle w:val="Heading1"/>
        <w:rPr>
          <w:shd w:val="clear" w:color="auto" w:fill="FFFFFF"/>
        </w:rPr>
      </w:pPr>
      <w:r>
        <w:rPr>
          <w:shd w:val="clear" w:color="auto" w:fill="FFFFFF"/>
        </w:rPr>
        <w:t>4</w:t>
      </w:r>
      <w:r w:rsidR="00A27A59">
        <w:rPr>
          <w:shd w:val="clear" w:color="auto" w:fill="FFFFFF"/>
        </w:rPr>
        <w:t xml:space="preserve">. </w:t>
      </w:r>
      <w:r>
        <w:rPr>
          <w:shd w:val="clear" w:color="auto" w:fill="FFFFFF"/>
        </w:rPr>
        <w:t>Guidelines</w:t>
      </w:r>
    </w:p>
    <w:p w14:paraId="62C0F591" w14:textId="1E7FF04A" w:rsidR="001C142D" w:rsidRPr="001C142D" w:rsidRDefault="001C142D" w:rsidP="001C142D">
      <w:r>
        <w:t xml:space="preserve">All completed guidelines are located at </w:t>
      </w:r>
      <w:hyperlink r:id="rId9" w:history="1">
        <w:r w:rsidRPr="00490BEC">
          <w:rPr>
            <w:rStyle w:val="Hyperlink"/>
          </w:rPr>
          <w:t>https://printdisability.org/about-us/accessible-graphics/3d-printing/</w:t>
        </w:r>
      </w:hyperlink>
      <w:r>
        <w:t>.</w:t>
      </w:r>
    </w:p>
    <w:p w14:paraId="4346A4D0" w14:textId="2D31F963" w:rsidR="00021373" w:rsidRDefault="00021373" w:rsidP="00021373">
      <w:pPr>
        <w:pStyle w:val="Heading2"/>
      </w:pPr>
      <w:r>
        <w:t>4.1 3D printing on paper</w:t>
      </w:r>
    </w:p>
    <w:p w14:paraId="71390EC6" w14:textId="571EF1C3" w:rsidR="001C142D" w:rsidRDefault="0072737E" w:rsidP="001C142D">
      <w:r>
        <w:t>A</w:t>
      </w:r>
      <w:r w:rsidR="0023402F">
        <w:t xml:space="preserve"> n</w:t>
      </w:r>
      <w:r w:rsidR="001C142D">
        <w:t xml:space="preserve">ew section </w:t>
      </w:r>
      <w:r>
        <w:t xml:space="preserve">has been written </w:t>
      </w:r>
      <w:r w:rsidR="001C142D">
        <w:t xml:space="preserve">on 3D printing on paper as an alternative to swell paper. </w:t>
      </w:r>
      <w:r w:rsidR="004D3F87">
        <w:t xml:space="preserve">Refer to the Appendix at the end of these minutes. </w:t>
      </w:r>
    </w:p>
    <w:p w14:paraId="2EF40834" w14:textId="3BB9B131" w:rsidR="005E5E0C" w:rsidRPr="001C142D" w:rsidRDefault="0023402F" w:rsidP="001C142D">
      <w:r>
        <w:t xml:space="preserve">ACTION: </w:t>
      </w:r>
      <w:r w:rsidR="0072737E">
        <w:t xml:space="preserve">Feedback requested from the group. </w:t>
      </w:r>
    </w:p>
    <w:p w14:paraId="3E7EBB71" w14:textId="4C583E9A" w:rsidR="00FC125E" w:rsidRDefault="00FC125E" w:rsidP="009E6239">
      <w:pPr>
        <w:pStyle w:val="Heading2"/>
      </w:pPr>
      <w:r>
        <w:t xml:space="preserve">4.2 Visio </w:t>
      </w:r>
      <w:r w:rsidR="009E6239">
        <w:t>learning pathway 3D-2D</w:t>
      </w:r>
    </w:p>
    <w:p w14:paraId="7BC04E8B" w14:textId="51860D9C" w:rsidR="009E6239" w:rsidRDefault="009E6239" w:rsidP="0023402F">
      <w:r>
        <w:t>The Visio “Learning pathway 3D-2D online’ is available and we can use it if we want. It is designed specifically for teaching students how 3D objects can be represented in 2D.</w:t>
      </w:r>
    </w:p>
    <w:p w14:paraId="1B921F03" w14:textId="77777777" w:rsidR="009E6239" w:rsidRDefault="009E6239" w:rsidP="0023402F">
      <w:r>
        <w:t>This resource is in Dutch. </w:t>
      </w:r>
      <w:hyperlink r:id="rId10" w:tgtFrame="_blank" w:history="1">
        <w:r>
          <w:rPr>
            <w:rStyle w:val="Hyperlink"/>
            <w:rFonts w:ascii="Arial" w:hAnsi="Arial" w:cs="Arial"/>
            <w:color w:val="1155CC"/>
          </w:rPr>
          <w:t>https://www.eduvip.nl/onderwerp/themas/leerweg-3d-2d-online/</w:t>
        </w:r>
      </w:hyperlink>
    </w:p>
    <w:p w14:paraId="5ACA6B8D" w14:textId="1C38C260" w:rsidR="005E5E0C" w:rsidRDefault="0072737E" w:rsidP="009168EC">
      <w:r>
        <w:t>Group members expressed interest in using the</w:t>
      </w:r>
      <w:r w:rsidR="005E5E0C">
        <w:t xml:space="preserve"> resource</w:t>
      </w:r>
      <w:r w:rsidR="0023402F">
        <w:t xml:space="preserve"> </w:t>
      </w:r>
      <w:r>
        <w:t xml:space="preserve">with their students. </w:t>
      </w:r>
    </w:p>
    <w:p w14:paraId="1E843300" w14:textId="391F1910" w:rsidR="000E2701" w:rsidRDefault="009C30CE" w:rsidP="000E2701">
      <w:pPr>
        <w:pStyle w:val="Heading1"/>
        <w:rPr>
          <w:shd w:val="clear" w:color="auto" w:fill="FFFFFF"/>
        </w:rPr>
      </w:pPr>
      <w:r>
        <w:rPr>
          <w:shd w:val="clear" w:color="auto" w:fill="FFFFFF"/>
        </w:rPr>
        <w:t>5</w:t>
      </w:r>
      <w:r w:rsidR="00A606C9">
        <w:rPr>
          <w:shd w:val="clear" w:color="auto" w:fill="FFFFFF"/>
        </w:rPr>
        <w:t xml:space="preserve">. </w:t>
      </w:r>
      <w:r w:rsidR="000E2701">
        <w:rPr>
          <w:shd w:val="clear" w:color="auto" w:fill="FFFFFF"/>
        </w:rPr>
        <w:t>Other Business</w:t>
      </w:r>
    </w:p>
    <w:p w14:paraId="1BCA917F" w14:textId="37193669" w:rsidR="001543F7" w:rsidRDefault="001543F7" w:rsidP="001543F7">
      <w:pPr>
        <w:pStyle w:val="Heading2"/>
      </w:pPr>
      <w:r>
        <w:t>5.</w:t>
      </w:r>
      <w:r w:rsidR="009C30CE">
        <w:t>1</w:t>
      </w:r>
      <w:r>
        <w:t xml:space="preserve"> Tactile rulers</w:t>
      </w:r>
    </w:p>
    <w:p w14:paraId="70597035" w14:textId="48859166" w:rsidR="00970D55" w:rsidRDefault="009E6239" w:rsidP="0072737E">
      <w:r>
        <w:rPr>
          <w:rFonts w:ascii="Arial" w:hAnsi="Arial" w:cs="Arial"/>
          <w:color w:val="222222"/>
          <w:shd w:val="clear" w:color="auto" w:fill="FFFFFF"/>
        </w:rPr>
        <w:t xml:space="preserve">There is a </w:t>
      </w:r>
      <w:proofErr w:type="gramStart"/>
      <w:r>
        <w:rPr>
          <w:rFonts w:ascii="Arial" w:hAnsi="Arial" w:cs="Arial"/>
          <w:color w:val="222222"/>
          <w:shd w:val="clear" w:color="auto" w:fill="FFFFFF"/>
        </w:rPr>
        <w:t>4 minute</w:t>
      </w:r>
      <w:proofErr w:type="gramEnd"/>
      <w:r>
        <w:rPr>
          <w:rFonts w:ascii="Arial" w:hAnsi="Arial" w:cs="Arial"/>
          <w:color w:val="222222"/>
          <w:shd w:val="clear" w:color="auto" w:fill="FFFFFF"/>
        </w:rPr>
        <w:t xml:space="preserve"> Dutch language YouTube tutorial on the tactile ruler by Visio, here: </w:t>
      </w:r>
      <w:hyperlink r:id="rId11" w:tgtFrame="_blank" w:history="1">
        <w:r>
          <w:rPr>
            <w:rStyle w:val="Hyperlink"/>
            <w:rFonts w:ascii="Arial" w:hAnsi="Arial" w:cs="Arial"/>
            <w:color w:val="1155CC"/>
            <w:shd w:val="clear" w:color="auto" w:fill="FFFFFF"/>
          </w:rPr>
          <w:t>https://www.eduvip.nl/liniaal/</w:t>
        </w:r>
      </w:hyperlink>
      <w:r>
        <w:t xml:space="preserve">. </w:t>
      </w:r>
    </w:p>
    <w:p w14:paraId="21078DD2" w14:textId="49B786FF" w:rsidR="003B63D5" w:rsidRDefault="003B63D5" w:rsidP="00811472">
      <w:pPr>
        <w:pStyle w:val="Heading2"/>
      </w:pPr>
      <w:r>
        <w:t>5.2 3D printed calculus models</w:t>
      </w:r>
    </w:p>
    <w:p w14:paraId="3D47B2B5" w14:textId="27A28651" w:rsidR="00EB0730" w:rsidRDefault="00EB0730" w:rsidP="00EB0730">
      <w:pPr>
        <w:rPr>
          <w:rFonts w:ascii="Segoe UI" w:hAnsi="Segoe UI" w:cs="Segoe UI"/>
          <w:sz w:val="21"/>
          <w:szCs w:val="21"/>
        </w:rPr>
      </w:pPr>
      <w:r>
        <w:rPr>
          <w:rFonts w:ascii="Segoe UI" w:hAnsi="Segoe UI" w:cs="Segoe UI"/>
          <w:sz w:val="21"/>
          <w:szCs w:val="21"/>
        </w:rPr>
        <w:t xml:space="preserve">Joan Horvath and Rich Cameron are launching their Make: Calculus curriculum at the Pasadena 3D printing meetup on August 25. It is not designed specifically for touch readers but looks relevant. </w:t>
      </w:r>
      <w:hyperlink r:id="rId12" w:tgtFrame="_blank" w:tooltip="https://www.meetup.com/pasadena-3d-printing-meetup/events/287003882/" w:history="1">
        <w:r>
          <w:rPr>
            <w:rStyle w:val="Hyperlink"/>
            <w:rFonts w:ascii="Segoe UI" w:hAnsi="Segoe UI" w:cs="Segoe UI"/>
            <w:sz w:val="21"/>
            <w:szCs w:val="21"/>
          </w:rPr>
          <w:t>https://www.meetup.com/pasadena-3d-printing-meetup/events/287003882/</w:t>
        </w:r>
      </w:hyperlink>
    </w:p>
    <w:p w14:paraId="74CA9881" w14:textId="408CBC1D" w:rsidR="00EB0730" w:rsidRDefault="003B63D5" w:rsidP="00811472">
      <w:pPr>
        <w:pStyle w:val="Heading2"/>
      </w:pPr>
      <w:r>
        <w:lastRenderedPageBreak/>
        <w:t xml:space="preserve">5.3 Idaho Makers for Equity </w:t>
      </w:r>
      <w:r w:rsidR="00021373">
        <w:t>Project</w:t>
      </w:r>
    </w:p>
    <w:p w14:paraId="2F9AF00A" w14:textId="39AEA74C" w:rsidR="003B63D5" w:rsidRDefault="00970D55" w:rsidP="00901B3F">
      <w:r>
        <w:t xml:space="preserve">The Idaho Makers for Equity Project gives a list of 3D models that they would like to have printed for their blind and low vision students. See </w:t>
      </w:r>
      <w:hyperlink r:id="rId13" w:history="1">
        <w:r w:rsidR="003B63D5" w:rsidRPr="00490BEC">
          <w:rPr>
            <w:rStyle w:val="Hyperlink"/>
          </w:rPr>
          <w:t>https://stem.idaho.gov/apply/idaho-makers-for-equity/</w:t>
        </w:r>
      </w:hyperlink>
      <w:r w:rsidR="003B63D5">
        <w:t xml:space="preserve"> </w:t>
      </w:r>
    </w:p>
    <w:p w14:paraId="7C54D8B6" w14:textId="44E72E1E" w:rsidR="00811472" w:rsidRDefault="00811472" w:rsidP="00811472">
      <w:pPr>
        <w:pStyle w:val="Heading2"/>
      </w:pPr>
      <w:r>
        <w:t xml:space="preserve">5.4 </w:t>
      </w:r>
      <w:proofErr w:type="spellStart"/>
      <w:r>
        <w:t>CosmoBally</w:t>
      </w:r>
      <w:proofErr w:type="spellEnd"/>
      <w:r>
        <w:t xml:space="preserve"> 3D printed model</w:t>
      </w:r>
    </w:p>
    <w:p w14:paraId="1FF2B91F" w14:textId="5246E1FD" w:rsidR="00811472" w:rsidRDefault="00811472" w:rsidP="00901B3F">
      <w:proofErr w:type="spellStart"/>
      <w:r>
        <w:t>Sonokids</w:t>
      </w:r>
      <w:proofErr w:type="spellEnd"/>
      <w:r>
        <w:t xml:space="preserve"> received a </w:t>
      </w:r>
      <w:hyperlink r:id="rId14" w:history="1">
        <w:r w:rsidRPr="00846F17">
          <w:rPr>
            <w:rStyle w:val="Hyperlink"/>
          </w:rPr>
          <w:t>Mable Community Grant</w:t>
        </w:r>
      </w:hyperlink>
      <w:r>
        <w:t xml:space="preserve"> to produce 40 ready-made copies of </w:t>
      </w:r>
      <w:proofErr w:type="spellStart"/>
      <w:r>
        <w:t>CosmoBally</w:t>
      </w:r>
      <w:proofErr w:type="spellEnd"/>
      <w:r>
        <w:t xml:space="preserve">. It will be announced next week, and people using the app can go into the draw to win. It comes with braille and QR code with description to know what it is and how to orient it. </w:t>
      </w:r>
    </w:p>
    <w:p w14:paraId="50A53F58" w14:textId="44D3F82D" w:rsidR="00BF4DE1" w:rsidRDefault="00D445EA" w:rsidP="00BF4DE1">
      <w:pPr>
        <w:pStyle w:val="Heading1"/>
      </w:pPr>
      <w:r>
        <w:t>6</w:t>
      </w:r>
      <w:r w:rsidR="00BF4DE1">
        <w:t>. Next Meeting</w:t>
      </w:r>
    </w:p>
    <w:p w14:paraId="3FB0D711" w14:textId="2492A99B" w:rsidR="004D3F87" w:rsidRDefault="00901B3F" w:rsidP="00E8177E">
      <w:pPr>
        <w:rPr>
          <w:rFonts w:ascii="Segoe UI" w:eastAsia="Times New Roman" w:hAnsi="Segoe UI" w:cs="Segoe UI"/>
          <w:sz w:val="21"/>
          <w:szCs w:val="21"/>
          <w:lang w:eastAsia="en-AU"/>
        </w:rPr>
      </w:pPr>
      <w:r>
        <w:t>13 August 2022 Guest speaker – Ka Li on accessible Lego instructions</w:t>
      </w:r>
      <w:r w:rsidR="00E8177E">
        <w:t>.</w:t>
      </w:r>
    </w:p>
    <w:p w14:paraId="01E6BD9C" w14:textId="77777777" w:rsidR="004D3F87" w:rsidRDefault="004D3F87">
      <w:pPr>
        <w:rPr>
          <w:rFonts w:ascii="Segoe UI" w:eastAsia="Times New Roman" w:hAnsi="Segoe UI" w:cs="Segoe UI"/>
          <w:sz w:val="21"/>
          <w:szCs w:val="21"/>
          <w:lang w:eastAsia="en-AU"/>
        </w:rPr>
      </w:pPr>
      <w:r>
        <w:rPr>
          <w:rFonts w:ascii="Segoe UI" w:eastAsia="Times New Roman" w:hAnsi="Segoe UI" w:cs="Segoe UI"/>
          <w:sz w:val="21"/>
          <w:szCs w:val="21"/>
          <w:lang w:eastAsia="en-AU"/>
        </w:rPr>
        <w:br w:type="page"/>
      </w:r>
    </w:p>
    <w:p w14:paraId="7E2FB393" w14:textId="2AA90536" w:rsidR="007C140C" w:rsidRDefault="004D3F87" w:rsidP="004D3F87">
      <w:pPr>
        <w:pStyle w:val="Heading1"/>
        <w:rPr>
          <w:rFonts w:eastAsia="Times New Roman"/>
          <w:lang w:eastAsia="en-AU"/>
        </w:rPr>
      </w:pPr>
      <w:r>
        <w:rPr>
          <w:rFonts w:eastAsia="Times New Roman"/>
          <w:lang w:eastAsia="en-AU"/>
        </w:rPr>
        <w:lastRenderedPageBreak/>
        <w:t>Appendix: 3D Printing on Paper (draft guidelines section)</w:t>
      </w:r>
    </w:p>
    <w:p w14:paraId="1AFEC016" w14:textId="79851108" w:rsidR="004D3F87" w:rsidRDefault="004D3F87" w:rsidP="004D3F87">
      <w:pPr>
        <w:pStyle w:val="NormalWeb"/>
        <w:spacing w:before="0" w:beforeAutospacing="0" w:after="0" w:afterAutospacing="0"/>
      </w:pPr>
      <w:r>
        <w:rPr>
          <w:rFonts w:ascii="Arial" w:hAnsi="Arial" w:cs="Arial"/>
          <w:color w:val="000000"/>
          <w:sz w:val="22"/>
          <w:szCs w:val="22"/>
        </w:rPr>
        <w:t>If you don’t have access to tactile graphics equipment such as a swell paper machine, you may like to try 3D printing onto paper to create computer-generated tactile graphics. </w:t>
      </w:r>
    </w:p>
    <w:p w14:paraId="3A1BC83C" w14:textId="71027526" w:rsidR="004D3F87" w:rsidRDefault="004D3F87" w:rsidP="004D3F87">
      <w:pPr>
        <w:pStyle w:val="NormalWeb"/>
        <w:spacing w:before="0" w:beforeAutospacing="0" w:after="0" w:afterAutospacing="0"/>
      </w:pPr>
      <w:r>
        <w:rPr>
          <w:rFonts w:ascii="Arial" w:hAnsi="Arial" w:cs="Arial"/>
          <w:noProof/>
          <w:color w:val="000000"/>
          <w:sz w:val="22"/>
          <w:szCs w:val="22"/>
          <w:bdr w:val="none" w:sz="0" w:space="0" w:color="auto" w:frame="1"/>
        </w:rPr>
        <w:drawing>
          <wp:inline distT="0" distB="0" distL="0" distR="0" wp14:anchorId="684F5DAD" wp14:editId="55ACE8EC">
            <wp:extent cx="5734050" cy="2482850"/>
            <wp:effectExtent l="0" t="0" r="0" b="0"/>
            <wp:docPr id="1" name="Picture 1" descr="white paper taped onto Prusa printer bed with 2.5D graph printed in black fila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sJjT9ytDP9C3m0G5YfygVJsbG9P0tXYsKPFULkcRbQcEtw5jO9zti_3qzc0JirBHddQfIF936VXZp3pvX_GMYX5WBSvlW5ZofhAT5cCx052Yghx5uxQ5aJdrlpXwsX1LiVoIe9yP3pfwWNZuPedPiyQ"/>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4050" cy="2482850"/>
                    </a:xfrm>
                    <a:prstGeom prst="rect">
                      <a:avLst/>
                    </a:prstGeom>
                    <a:noFill/>
                    <a:ln>
                      <a:noFill/>
                    </a:ln>
                  </pic:spPr>
                </pic:pic>
              </a:graphicData>
            </a:graphic>
          </wp:inline>
        </w:drawing>
      </w:r>
    </w:p>
    <w:p w14:paraId="09A12439" w14:textId="77777777" w:rsidR="004D3F87" w:rsidRDefault="004D3F87" w:rsidP="004D3F87">
      <w:pPr>
        <w:pStyle w:val="NormalWeb"/>
        <w:spacing w:before="0" w:beforeAutospacing="0" w:after="0" w:afterAutospacing="0"/>
        <w:textAlignment w:val="baseline"/>
        <w:rPr>
          <w:rFonts w:ascii="Arial" w:hAnsi="Arial" w:cs="Arial"/>
          <w:color w:val="000000"/>
          <w:sz w:val="22"/>
          <w:szCs w:val="22"/>
        </w:rPr>
      </w:pPr>
    </w:p>
    <w:p w14:paraId="56DD8122" w14:textId="65690992" w:rsidR="004D3F87" w:rsidRDefault="004D3F87" w:rsidP="004D3F87">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Prepare your image file. </w:t>
      </w:r>
    </w:p>
    <w:p w14:paraId="0AAFDF4E" w14:textId="77777777" w:rsidR="004D3F87" w:rsidRDefault="004D3F87" w:rsidP="004D3F87">
      <w:pPr>
        <w:pStyle w:val="NormalWeb"/>
        <w:numPr>
          <w:ilvl w:val="1"/>
          <w:numId w:val="33"/>
        </w:numPr>
        <w:spacing w:before="0" w:beforeAutospacing="0" w:after="0" w:afterAutospacing="0"/>
        <w:ind w:left="709"/>
        <w:textAlignment w:val="baseline"/>
        <w:rPr>
          <w:rFonts w:ascii="Arial" w:hAnsi="Arial" w:cs="Arial"/>
          <w:color w:val="000000"/>
          <w:sz w:val="22"/>
          <w:szCs w:val="22"/>
        </w:rPr>
      </w:pPr>
      <w:r>
        <w:rPr>
          <w:rFonts w:ascii="Arial" w:hAnsi="Arial" w:cs="Arial"/>
          <w:color w:val="000000"/>
          <w:sz w:val="22"/>
          <w:szCs w:val="22"/>
        </w:rPr>
        <w:t>Set the size of the image to match the size of your printing area.  </w:t>
      </w:r>
    </w:p>
    <w:p w14:paraId="181660AC" w14:textId="77777777" w:rsidR="004D3F87" w:rsidRDefault="004D3F87" w:rsidP="004D3F87">
      <w:pPr>
        <w:pStyle w:val="NormalWeb"/>
        <w:numPr>
          <w:ilvl w:val="1"/>
          <w:numId w:val="33"/>
        </w:numPr>
        <w:spacing w:before="0" w:beforeAutospacing="0" w:after="0" w:afterAutospacing="0"/>
        <w:ind w:left="709"/>
        <w:textAlignment w:val="baseline"/>
        <w:rPr>
          <w:rFonts w:ascii="Arial" w:hAnsi="Arial" w:cs="Arial"/>
          <w:color w:val="000000"/>
          <w:sz w:val="22"/>
          <w:szCs w:val="22"/>
        </w:rPr>
      </w:pPr>
      <w:r>
        <w:rPr>
          <w:rFonts w:ascii="Arial" w:hAnsi="Arial" w:cs="Arial"/>
          <w:color w:val="000000"/>
          <w:sz w:val="22"/>
          <w:szCs w:val="22"/>
        </w:rPr>
        <w:t>Design the image in a similar manner to a swell paper diagram: </w:t>
      </w:r>
    </w:p>
    <w:p w14:paraId="2D8755D7" w14:textId="328B741C" w:rsidR="004D3F87" w:rsidRDefault="004D3F87" w:rsidP="004D3F87">
      <w:pPr>
        <w:pStyle w:val="NormalWeb"/>
        <w:numPr>
          <w:ilvl w:val="1"/>
          <w:numId w:val="3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Standard line thickness 2.25 point</w:t>
      </w:r>
    </w:p>
    <w:p w14:paraId="3BF4EB27" w14:textId="38FCCB36" w:rsidR="004D3F87" w:rsidRDefault="004D3F87" w:rsidP="004D3F87">
      <w:pPr>
        <w:pStyle w:val="NormalWeb"/>
        <w:numPr>
          <w:ilvl w:val="1"/>
          <w:numId w:val="3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Braille font size 24-26 point</w:t>
      </w:r>
    </w:p>
    <w:p w14:paraId="3DEE0D09" w14:textId="77777777" w:rsidR="004D3F87" w:rsidRDefault="004D3F87" w:rsidP="004D3F87">
      <w:pPr>
        <w:pStyle w:val="NormalWeb"/>
        <w:numPr>
          <w:ilvl w:val="1"/>
          <w:numId w:val="33"/>
        </w:numPr>
        <w:spacing w:before="0" w:beforeAutospacing="0" w:after="0" w:afterAutospacing="0"/>
        <w:ind w:left="1134" w:hanging="425"/>
        <w:textAlignment w:val="baseline"/>
        <w:rPr>
          <w:rFonts w:ascii="Arial" w:hAnsi="Arial" w:cs="Arial"/>
          <w:color w:val="000000"/>
          <w:sz w:val="22"/>
          <w:szCs w:val="22"/>
        </w:rPr>
      </w:pPr>
      <w:r>
        <w:rPr>
          <w:rFonts w:ascii="Arial" w:hAnsi="Arial" w:cs="Arial"/>
          <w:color w:val="000000"/>
          <w:sz w:val="22"/>
          <w:szCs w:val="22"/>
        </w:rPr>
        <w:t xml:space="preserve">Save as PNG format. </w:t>
      </w:r>
      <w:hyperlink r:id="rId16" w:history="1">
        <w:r>
          <w:rPr>
            <w:rStyle w:val="Hyperlink"/>
            <w:rFonts w:ascii="Arial" w:eastAsiaTheme="majorEastAsia" w:hAnsi="Arial" w:cs="Arial"/>
            <w:color w:val="1155CC"/>
            <w:sz w:val="22"/>
            <w:szCs w:val="22"/>
          </w:rPr>
          <w:t>Inkscape</w:t>
        </w:r>
      </w:hyperlink>
      <w:r>
        <w:rPr>
          <w:rFonts w:ascii="Arial" w:hAnsi="Arial" w:cs="Arial"/>
          <w:color w:val="000000"/>
          <w:sz w:val="22"/>
          <w:szCs w:val="22"/>
        </w:rPr>
        <w:t xml:space="preserve"> is a free tool that will reliably convert images files to PNG. </w:t>
      </w:r>
    </w:p>
    <w:p w14:paraId="7076F240" w14:textId="77777777" w:rsidR="004D3F87" w:rsidRDefault="004D3F87" w:rsidP="004D3F87">
      <w:pPr>
        <w:pStyle w:val="NormalWeb"/>
        <w:numPr>
          <w:ilvl w:val="0"/>
          <w:numId w:val="32"/>
        </w:numPr>
        <w:tabs>
          <w:tab w:val="clear" w:pos="720"/>
          <w:tab w:val="num" w:pos="426"/>
        </w:tabs>
        <w:spacing w:before="0" w:beforeAutospacing="0" w:after="0" w:afterAutospacing="0"/>
        <w:ind w:left="426"/>
        <w:textAlignment w:val="baseline"/>
        <w:rPr>
          <w:rFonts w:ascii="Arial" w:hAnsi="Arial" w:cs="Arial"/>
          <w:color w:val="000000"/>
          <w:sz w:val="22"/>
          <w:szCs w:val="22"/>
        </w:rPr>
      </w:pPr>
      <w:r>
        <w:rPr>
          <w:rFonts w:ascii="Arial" w:hAnsi="Arial" w:cs="Arial"/>
          <w:color w:val="000000"/>
          <w:sz w:val="22"/>
          <w:szCs w:val="22"/>
        </w:rPr>
        <w:t>Prepare your paper. Braille paper works well as its thickness means that it does not bend too much after printing. </w:t>
      </w:r>
    </w:p>
    <w:p w14:paraId="1E38753E" w14:textId="77777777" w:rsidR="004D3F87" w:rsidRDefault="004D3F87" w:rsidP="004D3F87">
      <w:pPr>
        <w:pStyle w:val="NormalWeb"/>
        <w:numPr>
          <w:ilvl w:val="1"/>
          <w:numId w:val="34"/>
        </w:numPr>
        <w:spacing w:before="0" w:beforeAutospacing="0" w:after="0" w:afterAutospacing="0"/>
        <w:ind w:left="426"/>
        <w:textAlignment w:val="baseline"/>
        <w:rPr>
          <w:rFonts w:ascii="Arial" w:hAnsi="Arial" w:cs="Arial"/>
          <w:color w:val="000000"/>
          <w:sz w:val="22"/>
          <w:szCs w:val="22"/>
        </w:rPr>
      </w:pPr>
      <w:r>
        <w:rPr>
          <w:rFonts w:ascii="Arial" w:hAnsi="Arial" w:cs="Arial"/>
          <w:color w:val="000000"/>
          <w:sz w:val="22"/>
          <w:szCs w:val="22"/>
        </w:rPr>
        <w:t>If you would like to add print labels for sighted/low vision users, do this now. </w:t>
      </w:r>
    </w:p>
    <w:p w14:paraId="76F685E4" w14:textId="77777777" w:rsidR="004D3F87" w:rsidRDefault="004D3F87" w:rsidP="004D3F87">
      <w:pPr>
        <w:pStyle w:val="NormalWeb"/>
        <w:numPr>
          <w:ilvl w:val="1"/>
          <w:numId w:val="34"/>
        </w:numPr>
        <w:spacing w:before="0" w:beforeAutospacing="0" w:after="0" w:afterAutospacing="0"/>
        <w:ind w:left="426"/>
        <w:textAlignment w:val="baseline"/>
        <w:rPr>
          <w:rFonts w:ascii="Arial" w:hAnsi="Arial" w:cs="Arial"/>
          <w:color w:val="000000"/>
          <w:sz w:val="22"/>
          <w:szCs w:val="22"/>
        </w:rPr>
      </w:pPr>
      <w:r>
        <w:rPr>
          <w:rFonts w:ascii="Arial" w:hAnsi="Arial" w:cs="Arial"/>
          <w:color w:val="000000"/>
          <w:sz w:val="22"/>
          <w:szCs w:val="22"/>
        </w:rPr>
        <w:t>Cut the paper to the size of your build plate. </w:t>
      </w:r>
    </w:p>
    <w:p w14:paraId="6A7B68C6" w14:textId="77777777" w:rsidR="004D3F87" w:rsidRDefault="004D3F87" w:rsidP="004D3F87">
      <w:pPr>
        <w:pStyle w:val="NormalWeb"/>
        <w:numPr>
          <w:ilvl w:val="0"/>
          <w:numId w:val="32"/>
        </w:numPr>
        <w:tabs>
          <w:tab w:val="clear" w:pos="720"/>
          <w:tab w:val="num" w:pos="426"/>
        </w:tabs>
        <w:spacing w:before="0" w:beforeAutospacing="0" w:after="0" w:afterAutospacing="0"/>
        <w:ind w:left="426"/>
        <w:textAlignment w:val="baseline"/>
        <w:rPr>
          <w:rFonts w:ascii="Arial" w:hAnsi="Arial" w:cs="Arial"/>
          <w:color w:val="000000"/>
          <w:sz w:val="22"/>
          <w:szCs w:val="22"/>
        </w:rPr>
      </w:pPr>
      <w:r>
        <w:rPr>
          <w:rFonts w:ascii="Arial" w:hAnsi="Arial" w:cs="Arial"/>
          <w:color w:val="000000"/>
          <w:sz w:val="22"/>
          <w:szCs w:val="22"/>
        </w:rPr>
        <w:t>Secure the paper to the build plate. </w:t>
      </w:r>
    </w:p>
    <w:p w14:paraId="1B6F51F8" w14:textId="77777777" w:rsidR="004D3F87" w:rsidRDefault="004D3F87" w:rsidP="004D3F87">
      <w:pPr>
        <w:pStyle w:val="NormalWeb"/>
        <w:numPr>
          <w:ilvl w:val="1"/>
          <w:numId w:val="35"/>
        </w:numPr>
        <w:spacing w:before="0" w:beforeAutospacing="0" w:after="0" w:afterAutospacing="0"/>
        <w:ind w:left="567" w:hanging="283"/>
        <w:textAlignment w:val="baseline"/>
        <w:rPr>
          <w:rFonts w:ascii="Arial" w:hAnsi="Arial" w:cs="Arial"/>
          <w:color w:val="000000"/>
          <w:sz w:val="22"/>
          <w:szCs w:val="22"/>
        </w:rPr>
      </w:pPr>
      <w:r>
        <w:rPr>
          <w:rFonts w:ascii="Arial" w:hAnsi="Arial" w:cs="Arial"/>
          <w:color w:val="000000"/>
          <w:sz w:val="22"/>
          <w:szCs w:val="22"/>
        </w:rPr>
        <w:t>Bulldog clips are a quick and easy method for securing the paper to the build plate and they do not cause damage. The more the better! </w:t>
      </w:r>
    </w:p>
    <w:p w14:paraId="18A84900" w14:textId="77777777" w:rsidR="004D3F87" w:rsidRDefault="004D3F87" w:rsidP="004D3F87">
      <w:pPr>
        <w:pStyle w:val="NormalWeb"/>
        <w:numPr>
          <w:ilvl w:val="1"/>
          <w:numId w:val="35"/>
        </w:numPr>
        <w:spacing w:before="0" w:beforeAutospacing="0" w:after="0" w:afterAutospacing="0"/>
        <w:ind w:left="284"/>
        <w:textAlignment w:val="baseline"/>
        <w:rPr>
          <w:rFonts w:ascii="Arial" w:hAnsi="Arial" w:cs="Arial"/>
          <w:color w:val="000000"/>
          <w:sz w:val="22"/>
          <w:szCs w:val="22"/>
        </w:rPr>
      </w:pPr>
      <w:r>
        <w:rPr>
          <w:rFonts w:ascii="Arial" w:hAnsi="Arial" w:cs="Arial"/>
          <w:color w:val="000000"/>
          <w:sz w:val="22"/>
          <w:szCs w:val="22"/>
        </w:rPr>
        <w:t>If the paper is very thick, you may need to adjust the build plate height. </w:t>
      </w:r>
    </w:p>
    <w:p w14:paraId="0B05376E" w14:textId="77777777" w:rsidR="004D3F87" w:rsidRDefault="004D3F87" w:rsidP="004D3F87">
      <w:pPr>
        <w:pStyle w:val="NormalWeb"/>
        <w:spacing w:before="0" w:beforeAutospacing="0" w:after="0" w:afterAutospacing="0"/>
      </w:pPr>
      <w:r>
        <w:rPr>
          <w:rFonts w:ascii="Arial" w:hAnsi="Arial" w:cs="Arial"/>
          <w:color w:val="000000"/>
          <w:sz w:val="22"/>
          <w:szCs w:val="22"/>
        </w:rPr>
        <w:t>OPTION 1</w:t>
      </w:r>
    </w:p>
    <w:p w14:paraId="622C33CD" w14:textId="77777777" w:rsidR="004D3F87" w:rsidRDefault="004D3F87" w:rsidP="004D3F87">
      <w:pPr>
        <w:pStyle w:val="NormalWeb"/>
        <w:numPr>
          <w:ilvl w:val="0"/>
          <w:numId w:val="3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Convert the 2D .</w:t>
      </w:r>
      <w:proofErr w:type="spellStart"/>
      <w:r>
        <w:rPr>
          <w:rFonts w:ascii="Arial" w:hAnsi="Arial" w:cs="Arial"/>
          <w:color w:val="000000"/>
          <w:sz w:val="22"/>
          <w:szCs w:val="22"/>
        </w:rPr>
        <w:t>png</w:t>
      </w:r>
      <w:proofErr w:type="spellEnd"/>
      <w:r>
        <w:rPr>
          <w:rFonts w:ascii="Arial" w:hAnsi="Arial" w:cs="Arial"/>
          <w:color w:val="000000"/>
          <w:sz w:val="22"/>
          <w:szCs w:val="22"/>
        </w:rPr>
        <w:t xml:space="preserve"> image to a 3</w:t>
      </w:r>
      <w:proofErr w:type="gramStart"/>
      <w:r>
        <w:rPr>
          <w:rFonts w:ascii="Arial" w:hAnsi="Arial" w:cs="Arial"/>
          <w:color w:val="000000"/>
          <w:sz w:val="22"/>
          <w:szCs w:val="22"/>
        </w:rPr>
        <w:t>D .</w:t>
      </w:r>
      <w:proofErr w:type="spellStart"/>
      <w:r>
        <w:rPr>
          <w:rFonts w:ascii="Arial" w:hAnsi="Arial" w:cs="Arial"/>
          <w:color w:val="000000"/>
          <w:sz w:val="22"/>
          <w:szCs w:val="22"/>
        </w:rPr>
        <w:t>stl</w:t>
      </w:r>
      <w:proofErr w:type="spellEnd"/>
      <w:proofErr w:type="gramEnd"/>
      <w:r>
        <w:rPr>
          <w:rFonts w:ascii="Arial" w:hAnsi="Arial" w:cs="Arial"/>
          <w:color w:val="000000"/>
          <w:sz w:val="22"/>
          <w:szCs w:val="22"/>
        </w:rPr>
        <w:t>.</w:t>
      </w:r>
    </w:p>
    <w:p w14:paraId="54CC2C31" w14:textId="77777777" w:rsidR="004D3F87" w:rsidRDefault="004D3F87" w:rsidP="004D3F87">
      <w:pPr>
        <w:pStyle w:val="NormalWeb"/>
        <w:spacing w:before="0" w:beforeAutospacing="0" w:after="0" w:afterAutospacing="0"/>
        <w:ind w:left="720"/>
      </w:pPr>
      <w:r>
        <w:rPr>
          <w:rFonts w:ascii="Arial" w:hAnsi="Arial" w:cs="Arial"/>
          <w:color w:val="000000"/>
          <w:sz w:val="22"/>
          <w:szCs w:val="22"/>
        </w:rPr>
        <w:t>OPTION 1: Import the .</w:t>
      </w:r>
      <w:proofErr w:type="spellStart"/>
      <w:r>
        <w:rPr>
          <w:rFonts w:ascii="Arial" w:hAnsi="Arial" w:cs="Arial"/>
          <w:color w:val="000000"/>
          <w:sz w:val="22"/>
          <w:szCs w:val="22"/>
        </w:rPr>
        <w:t>png</w:t>
      </w:r>
      <w:proofErr w:type="spellEnd"/>
      <w:r>
        <w:rPr>
          <w:rFonts w:ascii="Arial" w:hAnsi="Arial" w:cs="Arial"/>
          <w:color w:val="000000"/>
          <w:sz w:val="22"/>
          <w:szCs w:val="22"/>
        </w:rPr>
        <w:t xml:space="preserve"> file directly into </w:t>
      </w:r>
      <w:hyperlink r:id="rId17" w:history="1">
        <w:proofErr w:type="spellStart"/>
        <w:r>
          <w:rPr>
            <w:rStyle w:val="Hyperlink"/>
            <w:rFonts w:ascii="Arial" w:eastAsiaTheme="majorEastAsia" w:hAnsi="Arial" w:cs="Arial"/>
            <w:color w:val="1155CC"/>
            <w:sz w:val="22"/>
            <w:szCs w:val="22"/>
          </w:rPr>
          <w:t>Cura</w:t>
        </w:r>
        <w:proofErr w:type="spellEnd"/>
      </w:hyperlink>
      <w:r>
        <w:rPr>
          <w:rFonts w:ascii="Arial" w:hAnsi="Arial" w:cs="Arial"/>
          <w:color w:val="000000"/>
          <w:sz w:val="22"/>
          <w:szCs w:val="22"/>
        </w:rPr>
        <w:t>. </w:t>
      </w:r>
    </w:p>
    <w:p w14:paraId="37C84325" w14:textId="77777777" w:rsidR="004D3F87" w:rsidRDefault="004D3F87" w:rsidP="004D3F87">
      <w:pPr>
        <w:pStyle w:val="NormalWeb"/>
        <w:numPr>
          <w:ilvl w:val="0"/>
          <w:numId w:val="37"/>
        </w:numPr>
        <w:spacing w:before="0" w:beforeAutospacing="0" w:after="0" w:afterAutospacing="0"/>
        <w:ind w:left="709"/>
        <w:textAlignment w:val="baseline"/>
        <w:rPr>
          <w:rFonts w:ascii="Arial" w:hAnsi="Arial" w:cs="Arial"/>
          <w:color w:val="000000"/>
          <w:sz w:val="22"/>
          <w:szCs w:val="22"/>
        </w:rPr>
      </w:pPr>
      <w:r>
        <w:rPr>
          <w:rFonts w:ascii="Arial" w:hAnsi="Arial" w:cs="Arial"/>
          <w:color w:val="000000"/>
          <w:sz w:val="22"/>
          <w:szCs w:val="22"/>
        </w:rPr>
        <w:t>Specify that black areas should be raised</w:t>
      </w:r>
    </w:p>
    <w:p w14:paraId="18C4B923" w14:textId="77777777" w:rsidR="004D3F87" w:rsidRDefault="004D3F87" w:rsidP="004D3F87">
      <w:pPr>
        <w:pStyle w:val="NormalWeb"/>
        <w:numPr>
          <w:ilvl w:val="0"/>
          <w:numId w:val="37"/>
        </w:numPr>
        <w:spacing w:before="0" w:beforeAutospacing="0" w:after="0" w:afterAutospacing="0"/>
        <w:ind w:left="1418" w:hanging="709"/>
        <w:textAlignment w:val="baseline"/>
        <w:rPr>
          <w:rFonts w:ascii="Arial" w:hAnsi="Arial" w:cs="Arial"/>
          <w:color w:val="000000"/>
          <w:sz w:val="22"/>
          <w:szCs w:val="22"/>
        </w:rPr>
      </w:pPr>
      <w:r>
        <w:rPr>
          <w:rFonts w:ascii="Arial" w:hAnsi="Arial" w:cs="Arial"/>
          <w:color w:val="000000"/>
          <w:sz w:val="22"/>
          <w:szCs w:val="22"/>
        </w:rPr>
        <w:t>Choose a maximum height that is equal to your initial layer height. 0.25mm is recommended. </w:t>
      </w:r>
    </w:p>
    <w:p w14:paraId="4DFF2D42" w14:textId="77777777" w:rsidR="004D3F87" w:rsidRDefault="004D3F87" w:rsidP="004D3F87">
      <w:pPr>
        <w:pStyle w:val="NormalWeb"/>
        <w:numPr>
          <w:ilvl w:val="0"/>
          <w:numId w:val="37"/>
        </w:numPr>
        <w:spacing w:before="0" w:beforeAutospacing="0" w:after="0" w:afterAutospacing="0"/>
        <w:ind w:left="709"/>
        <w:textAlignment w:val="baseline"/>
        <w:rPr>
          <w:rFonts w:ascii="Arial" w:hAnsi="Arial" w:cs="Arial"/>
          <w:color w:val="000000"/>
          <w:sz w:val="22"/>
          <w:szCs w:val="22"/>
        </w:rPr>
      </w:pPr>
      <w:r>
        <w:rPr>
          <w:rFonts w:ascii="Arial" w:hAnsi="Arial" w:cs="Arial"/>
          <w:color w:val="000000"/>
          <w:sz w:val="22"/>
          <w:szCs w:val="22"/>
        </w:rPr>
        <w:t>Set the base height at 0 so that the image will print directly onto the paper </w:t>
      </w:r>
    </w:p>
    <w:p w14:paraId="517829FF" w14:textId="77777777" w:rsidR="004D3F87" w:rsidRDefault="004D3F87" w:rsidP="004D3F87">
      <w:pPr>
        <w:pStyle w:val="NormalWeb"/>
        <w:spacing w:before="0" w:beforeAutospacing="0" w:after="0" w:afterAutospacing="0"/>
        <w:ind w:firstLine="720"/>
      </w:pPr>
      <w:r>
        <w:rPr>
          <w:rFonts w:ascii="Arial" w:hAnsi="Arial" w:cs="Arial"/>
          <w:color w:val="000000"/>
          <w:sz w:val="22"/>
          <w:szCs w:val="22"/>
        </w:rPr>
        <w:t>OPTION 2: If your slicer does not accept image files, use the cowlicks automated tool</w:t>
      </w:r>
    </w:p>
    <w:p w14:paraId="09F0007E" w14:textId="77777777" w:rsidR="004D3F87" w:rsidRDefault="004D3F87" w:rsidP="004D3F87">
      <w:pPr>
        <w:pStyle w:val="NormalWeb"/>
        <w:numPr>
          <w:ilvl w:val="0"/>
          <w:numId w:val="38"/>
        </w:numPr>
        <w:spacing w:before="0" w:beforeAutospacing="0" w:after="0" w:afterAutospacing="0"/>
        <w:ind w:left="709"/>
        <w:textAlignment w:val="baseline"/>
        <w:rPr>
          <w:rFonts w:ascii="Arial" w:hAnsi="Arial" w:cs="Arial"/>
          <w:color w:val="000000"/>
          <w:sz w:val="22"/>
          <w:szCs w:val="22"/>
        </w:rPr>
      </w:pPr>
      <w:r>
        <w:rPr>
          <w:rFonts w:ascii="Arial" w:hAnsi="Arial" w:cs="Arial"/>
          <w:color w:val="000000"/>
          <w:sz w:val="22"/>
          <w:szCs w:val="22"/>
        </w:rPr>
        <w:t xml:space="preserve">Go to </w:t>
      </w:r>
      <w:hyperlink r:id="rId18" w:history="1">
        <w:r>
          <w:rPr>
            <w:rStyle w:val="Hyperlink"/>
            <w:rFonts w:ascii="Arial" w:eastAsiaTheme="majorEastAsia" w:hAnsi="Arial" w:cs="Arial"/>
            <w:color w:val="1155CC"/>
            <w:sz w:val="22"/>
            <w:szCs w:val="22"/>
          </w:rPr>
          <w:t>https://cowlicks.github.io/</w:t>
        </w:r>
      </w:hyperlink>
      <w:r>
        <w:rPr>
          <w:rFonts w:ascii="Arial" w:hAnsi="Arial" w:cs="Arial"/>
          <w:color w:val="000000"/>
          <w:sz w:val="22"/>
          <w:szCs w:val="22"/>
        </w:rPr>
        <w:t> </w:t>
      </w:r>
    </w:p>
    <w:p w14:paraId="574FA7FB" w14:textId="77777777" w:rsidR="004D3F87" w:rsidRDefault="004D3F87" w:rsidP="004D3F87">
      <w:pPr>
        <w:pStyle w:val="NormalWeb"/>
        <w:numPr>
          <w:ilvl w:val="0"/>
          <w:numId w:val="38"/>
        </w:numPr>
        <w:spacing w:before="0" w:beforeAutospacing="0" w:after="0" w:afterAutospacing="0"/>
        <w:ind w:left="709"/>
        <w:textAlignment w:val="baseline"/>
        <w:rPr>
          <w:rFonts w:ascii="Arial" w:hAnsi="Arial" w:cs="Arial"/>
          <w:color w:val="000000"/>
          <w:sz w:val="22"/>
          <w:szCs w:val="22"/>
        </w:rPr>
      </w:pPr>
      <w:r>
        <w:rPr>
          <w:rFonts w:ascii="Arial" w:hAnsi="Arial" w:cs="Arial"/>
          <w:color w:val="000000"/>
          <w:sz w:val="22"/>
          <w:szCs w:val="22"/>
        </w:rPr>
        <w:t> Upload your .</w:t>
      </w:r>
      <w:proofErr w:type="spellStart"/>
      <w:r>
        <w:rPr>
          <w:rFonts w:ascii="Arial" w:hAnsi="Arial" w:cs="Arial"/>
          <w:color w:val="000000"/>
          <w:sz w:val="22"/>
          <w:szCs w:val="22"/>
        </w:rPr>
        <w:t>png</w:t>
      </w:r>
      <w:proofErr w:type="spellEnd"/>
      <w:r>
        <w:rPr>
          <w:rFonts w:ascii="Arial" w:hAnsi="Arial" w:cs="Arial"/>
          <w:color w:val="000000"/>
          <w:sz w:val="22"/>
          <w:szCs w:val="22"/>
        </w:rPr>
        <w:t xml:space="preserve"> image </w:t>
      </w:r>
    </w:p>
    <w:p w14:paraId="25EC2998" w14:textId="77777777" w:rsidR="004D3F87" w:rsidRDefault="004D3F87" w:rsidP="004D3F87">
      <w:pPr>
        <w:pStyle w:val="NormalWeb"/>
        <w:numPr>
          <w:ilvl w:val="0"/>
          <w:numId w:val="38"/>
        </w:numPr>
        <w:spacing w:before="0" w:beforeAutospacing="0" w:after="0" w:afterAutospacing="0"/>
        <w:ind w:left="709"/>
        <w:textAlignment w:val="baseline"/>
        <w:rPr>
          <w:rFonts w:ascii="Arial" w:hAnsi="Arial" w:cs="Arial"/>
          <w:color w:val="000000"/>
          <w:sz w:val="22"/>
          <w:szCs w:val="22"/>
        </w:rPr>
      </w:pPr>
      <w:r>
        <w:rPr>
          <w:rFonts w:ascii="Arial" w:hAnsi="Arial" w:cs="Arial"/>
          <w:color w:val="000000"/>
          <w:sz w:val="22"/>
          <w:szCs w:val="22"/>
        </w:rPr>
        <w:t>Check and download the resultant .</w:t>
      </w:r>
      <w:proofErr w:type="spellStart"/>
      <w:r>
        <w:rPr>
          <w:rFonts w:ascii="Arial" w:hAnsi="Arial" w:cs="Arial"/>
          <w:color w:val="000000"/>
          <w:sz w:val="22"/>
          <w:szCs w:val="22"/>
        </w:rPr>
        <w:t>stl</w:t>
      </w:r>
      <w:proofErr w:type="spellEnd"/>
      <w:r>
        <w:rPr>
          <w:rFonts w:ascii="Arial" w:hAnsi="Arial" w:cs="Arial"/>
          <w:color w:val="000000"/>
          <w:sz w:val="22"/>
          <w:szCs w:val="22"/>
        </w:rPr>
        <w:t xml:space="preserve"> file.</w:t>
      </w:r>
    </w:p>
    <w:p w14:paraId="700464C9" w14:textId="77777777" w:rsidR="004D3F87" w:rsidRDefault="004D3F87" w:rsidP="004D3F87">
      <w:pPr>
        <w:pStyle w:val="NormalWeb"/>
        <w:numPr>
          <w:ilvl w:val="0"/>
          <w:numId w:val="3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Slice</w:t>
      </w:r>
    </w:p>
    <w:p w14:paraId="739B788A" w14:textId="77777777" w:rsidR="004D3F87" w:rsidRDefault="004D3F87" w:rsidP="004D3F87">
      <w:pPr>
        <w:pStyle w:val="NormalWeb"/>
        <w:numPr>
          <w:ilvl w:val="0"/>
          <w:numId w:val="40"/>
        </w:numPr>
        <w:spacing w:before="0" w:beforeAutospacing="0" w:after="0" w:afterAutospacing="0"/>
        <w:ind w:left="709"/>
        <w:textAlignment w:val="baseline"/>
        <w:rPr>
          <w:rFonts w:ascii="Arial" w:hAnsi="Arial" w:cs="Arial"/>
          <w:color w:val="000000"/>
          <w:sz w:val="22"/>
          <w:szCs w:val="22"/>
        </w:rPr>
      </w:pPr>
      <w:r>
        <w:rPr>
          <w:rFonts w:ascii="Arial" w:hAnsi="Arial" w:cs="Arial"/>
          <w:color w:val="000000"/>
          <w:sz w:val="22"/>
          <w:szCs w:val="22"/>
        </w:rPr>
        <w:t>Ensure that the print size is the same as the original image size.</w:t>
      </w:r>
    </w:p>
    <w:p w14:paraId="2E6C3A59" w14:textId="77777777" w:rsidR="004D3F87" w:rsidRDefault="004D3F87" w:rsidP="004D3F87">
      <w:pPr>
        <w:pStyle w:val="NormalWeb"/>
        <w:numPr>
          <w:ilvl w:val="0"/>
          <w:numId w:val="40"/>
        </w:numPr>
        <w:spacing w:before="0" w:beforeAutospacing="0" w:after="0" w:afterAutospacing="0"/>
        <w:ind w:left="1276" w:hanging="567"/>
        <w:textAlignment w:val="baseline"/>
        <w:rPr>
          <w:rFonts w:ascii="Arial" w:hAnsi="Arial" w:cs="Arial"/>
          <w:color w:val="000000"/>
          <w:sz w:val="22"/>
          <w:szCs w:val="22"/>
        </w:rPr>
      </w:pPr>
      <w:r>
        <w:rPr>
          <w:rFonts w:ascii="Arial" w:hAnsi="Arial" w:cs="Arial"/>
          <w:color w:val="000000"/>
          <w:sz w:val="22"/>
          <w:szCs w:val="22"/>
        </w:rPr>
        <w:t>Check the maximum height of the initial layer in your slicer. 0.25mm is recommended. </w:t>
      </w:r>
    </w:p>
    <w:p w14:paraId="090737AF" w14:textId="77777777" w:rsidR="004D3F87" w:rsidRDefault="004D3F87" w:rsidP="004D3F87">
      <w:pPr>
        <w:pStyle w:val="NormalWeb"/>
        <w:numPr>
          <w:ilvl w:val="0"/>
          <w:numId w:val="4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Print</w:t>
      </w:r>
    </w:p>
    <w:p w14:paraId="74EFF5C2" w14:textId="77777777" w:rsidR="004D3F87" w:rsidRDefault="004D3F87" w:rsidP="004D3F87">
      <w:pPr>
        <w:pStyle w:val="NormalWeb"/>
        <w:numPr>
          <w:ilvl w:val="1"/>
          <w:numId w:val="42"/>
        </w:numPr>
        <w:spacing w:before="0" w:beforeAutospacing="0" w:after="0" w:afterAutospacing="0"/>
        <w:ind w:left="993" w:hanging="426"/>
        <w:textAlignment w:val="baseline"/>
        <w:rPr>
          <w:rFonts w:ascii="Arial" w:hAnsi="Arial" w:cs="Arial"/>
          <w:color w:val="000000"/>
          <w:sz w:val="22"/>
          <w:szCs w:val="22"/>
        </w:rPr>
      </w:pPr>
      <w:r>
        <w:rPr>
          <w:rFonts w:ascii="Arial" w:hAnsi="Arial" w:cs="Arial"/>
          <w:color w:val="000000"/>
          <w:sz w:val="22"/>
          <w:szCs w:val="22"/>
        </w:rPr>
        <w:t xml:space="preserve">For best results, use a flexible filament that will not peel off the page when it is bent. TPU filament works well. PET-G and nylon are other good options. However, note that flexible filaments work best on printers with a feed mechanism close to the print head. </w:t>
      </w:r>
      <w:proofErr w:type="spellStart"/>
      <w:r>
        <w:rPr>
          <w:rFonts w:ascii="Arial" w:hAnsi="Arial" w:cs="Arial"/>
          <w:color w:val="000000"/>
          <w:sz w:val="22"/>
          <w:szCs w:val="22"/>
        </w:rPr>
        <w:t>Ultimaker</w:t>
      </w:r>
      <w:proofErr w:type="spellEnd"/>
      <w:r>
        <w:rPr>
          <w:rFonts w:ascii="Arial" w:hAnsi="Arial" w:cs="Arial"/>
          <w:color w:val="000000"/>
          <w:sz w:val="22"/>
          <w:szCs w:val="22"/>
        </w:rPr>
        <w:t xml:space="preserve"> printers are not recommended for this type of filament. </w:t>
      </w:r>
    </w:p>
    <w:p w14:paraId="3139A72F" w14:textId="78EB64C0" w:rsidR="004D3F87" w:rsidRPr="004D3F87" w:rsidRDefault="004D3F87" w:rsidP="004D3F87">
      <w:pPr>
        <w:pStyle w:val="NormalWeb"/>
        <w:numPr>
          <w:ilvl w:val="1"/>
          <w:numId w:val="42"/>
        </w:numPr>
        <w:spacing w:before="0" w:beforeAutospacing="0" w:after="0" w:afterAutospacing="0"/>
        <w:ind w:left="993" w:hanging="426"/>
        <w:textAlignment w:val="baseline"/>
        <w:rPr>
          <w:rFonts w:ascii="Arial" w:hAnsi="Arial" w:cs="Arial"/>
          <w:color w:val="000000"/>
          <w:sz w:val="22"/>
          <w:szCs w:val="22"/>
        </w:rPr>
      </w:pPr>
      <w:r>
        <w:rPr>
          <w:rFonts w:ascii="Arial" w:hAnsi="Arial" w:cs="Arial"/>
          <w:color w:val="000000"/>
          <w:sz w:val="22"/>
          <w:szCs w:val="22"/>
        </w:rPr>
        <w:lastRenderedPageBreak/>
        <w:t>Use clear filament if you are 3D printing on top of an ink printed image, otherwise use a high contrast colour to assist users who have low vision. </w:t>
      </w:r>
    </w:p>
    <w:sectPr w:rsidR="004D3F87" w:rsidRPr="004D3F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6A41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684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AEC3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3E9E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B012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5AFF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627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2A38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44CF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A227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E1EEC"/>
    <w:multiLevelType w:val="hybridMultilevel"/>
    <w:tmpl w:val="544A2C68"/>
    <w:lvl w:ilvl="0" w:tplc="1AC2E47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502A05"/>
    <w:multiLevelType w:val="hybridMultilevel"/>
    <w:tmpl w:val="4D4853B2"/>
    <w:lvl w:ilvl="0" w:tplc="A8E6FB1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F32838"/>
    <w:multiLevelType w:val="multilevel"/>
    <w:tmpl w:val="28F0F4E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7F6CA8"/>
    <w:multiLevelType w:val="multilevel"/>
    <w:tmpl w:val="5D6A4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9354AF"/>
    <w:multiLevelType w:val="hybridMultilevel"/>
    <w:tmpl w:val="3D9ABBB8"/>
    <w:lvl w:ilvl="0" w:tplc="C04CA02C">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29A5CEE"/>
    <w:multiLevelType w:val="hybridMultilevel"/>
    <w:tmpl w:val="9F2E2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E932FB"/>
    <w:multiLevelType w:val="hybridMultilevel"/>
    <w:tmpl w:val="1B6665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6E59A6"/>
    <w:multiLevelType w:val="hybridMultilevel"/>
    <w:tmpl w:val="C3368AF8"/>
    <w:lvl w:ilvl="0" w:tplc="DEB0A4D0">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957F7D"/>
    <w:multiLevelType w:val="multilevel"/>
    <w:tmpl w:val="7EF61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DA4FAC"/>
    <w:multiLevelType w:val="hybridMultilevel"/>
    <w:tmpl w:val="74ECE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900EAC"/>
    <w:multiLevelType w:val="multilevel"/>
    <w:tmpl w:val="0B5C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410CDB"/>
    <w:multiLevelType w:val="hybridMultilevel"/>
    <w:tmpl w:val="996C5568"/>
    <w:lvl w:ilvl="0" w:tplc="A4609B12">
      <w:start w:val="13"/>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8C587E"/>
    <w:multiLevelType w:val="hybridMultilevel"/>
    <w:tmpl w:val="9CB66C4E"/>
    <w:lvl w:ilvl="0" w:tplc="E6C0E248">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5D3D75"/>
    <w:multiLevelType w:val="hybridMultilevel"/>
    <w:tmpl w:val="4BC64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864027"/>
    <w:multiLevelType w:val="hybridMultilevel"/>
    <w:tmpl w:val="D0B0A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E15E1B"/>
    <w:multiLevelType w:val="multilevel"/>
    <w:tmpl w:val="01AECF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EFD7E99"/>
    <w:multiLevelType w:val="hybridMultilevel"/>
    <w:tmpl w:val="F850A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616A5A"/>
    <w:multiLevelType w:val="hybridMultilevel"/>
    <w:tmpl w:val="F642E824"/>
    <w:lvl w:ilvl="0" w:tplc="0F0C948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2B4452"/>
    <w:multiLevelType w:val="multilevel"/>
    <w:tmpl w:val="995009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5C35D1"/>
    <w:multiLevelType w:val="hybridMultilevel"/>
    <w:tmpl w:val="C332D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1F339E"/>
    <w:multiLevelType w:val="multilevel"/>
    <w:tmpl w:val="C8E44E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3"/>
      <w:numFmt w:val="bullet"/>
      <w:lvlText w:val=""/>
      <w:lvlJc w:val="left"/>
      <w:pPr>
        <w:tabs>
          <w:tab w:val="num" w:pos="2880"/>
        </w:tabs>
        <w:ind w:left="2880" w:hanging="360"/>
      </w:pPr>
      <w:rPr>
        <w:rFonts w:ascii="Symbol" w:eastAsiaTheme="minorHAnsi" w:hAnsi="Symbol" w:cstheme="minorBidi"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BA4E26"/>
    <w:multiLevelType w:val="hybridMultilevel"/>
    <w:tmpl w:val="AEEE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EF7759"/>
    <w:multiLevelType w:val="multilevel"/>
    <w:tmpl w:val="A0F2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2079D0"/>
    <w:multiLevelType w:val="multilevel"/>
    <w:tmpl w:val="05284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4B56DB"/>
    <w:multiLevelType w:val="hybridMultilevel"/>
    <w:tmpl w:val="8BEEB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842715"/>
    <w:multiLevelType w:val="hybridMultilevel"/>
    <w:tmpl w:val="38E4F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41105C"/>
    <w:multiLevelType w:val="hybridMultilevel"/>
    <w:tmpl w:val="8D6E1940"/>
    <w:lvl w:ilvl="0" w:tplc="B3A200F2">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896190"/>
    <w:multiLevelType w:val="hybridMultilevel"/>
    <w:tmpl w:val="2062C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1366FA"/>
    <w:multiLevelType w:val="multilevel"/>
    <w:tmpl w:val="8F86A4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252226"/>
    <w:multiLevelType w:val="multilevel"/>
    <w:tmpl w:val="938253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9"/>
  </w:num>
  <w:num w:numId="13">
    <w:abstractNumId w:val="10"/>
  </w:num>
  <w:num w:numId="14">
    <w:abstractNumId w:val="17"/>
  </w:num>
  <w:num w:numId="15">
    <w:abstractNumId w:val="19"/>
  </w:num>
  <w:num w:numId="16">
    <w:abstractNumId w:val="11"/>
  </w:num>
  <w:num w:numId="17">
    <w:abstractNumId w:val="26"/>
  </w:num>
  <w:num w:numId="18">
    <w:abstractNumId w:val="23"/>
  </w:num>
  <w:num w:numId="19">
    <w:abstractNumId w:val="37"/>
  </w:num>
  <w:num w:numId="20">
    <w:abstractNumId w:val="27"/>
  </w:num>
  <w:num w:numId="21">
    <w:abstractNumId w:val="31"/>
  </w:num>
  <w:num w:numId="22">
    <w:abstractNumId w:val="36"/>
  </w:num>
  <w:num w:numId="23">
    <w:abstractNumId w:val="35"/>
  </w:num>
  <w:num w:numId="24">
    <w:abstractNumId w:val="15"/>
  </w:num>
  <w:num w:numId="25">
    <w:abstractNumId w:val="24"/>
  </w:num>
  <w:num w:numId="26">
    <w:abstractNumId w:val="16"/>
  </w:num>
  <w:num w:numId="27">
    <w:abstractNumId w:val="32"/>
  </w:num>
  <w:num w:numId="28">
    <w:abstractNumId w:val="22"/>
  </w:num>
  <w:num w:numId="29">
    <w:abstractNumId w:val="34"/>
  </w:num>
  <w:num w:numId="30">
    <w:abstractNumId w:val="33"/>
  </w:num>
  <w:num w:numId="31">
    <w:abstractNumId w:val="21"/>
  </w:num>
  <w:num w:numId="32">
    <w:abstractNumId w:val="39"/>
  </w:num>
  <w:num w:numId="33">
    <w:abstractNumId w:val="39"/>
    <w:lvlOverride w:ilvl="1">
      <w:lvl w:ilvl="1">
        <w:numFmt w:val="lowerLetter"/>
        <w:lvlText w:val="%2."/>
        <w:lvlJc w:val="left"/>
      </w:lvl>
    </w:lvlOverride>
  </w:num>
  <w:num w:numId="34">
    <w:abstractNumId w:val="39"/>
    <w:lvlOverride w:ilvl="1">
      <w:lvl w:ilvl="1">
        <w:numFmt w:val="lowerLetter"/>
        <w:lvlText w:val="%2."/>
        <w:lvlJc w:val="left"/>
      </w:lvl>
    </w:lvlOverride>
  </w:num>
  <w:num w:numId="35">
    <w:abstractNumId w:val="39"/>
    <w:lvlOverride w:ilvl="1">
      <w:lvl w:ilvl="1">
        <w:numFmt w:val="lowerLetter"/>
        <w:lvlText w:val="%2."/>
        <w:lvlJc w:val="left"/>
      </w:lvl>
    </w:lvlOverride>
  </w:num>
  <w:num w:numId="36">
    <w:abstractNumId w:val="28"/>
    <w:lvlOverride w:ilvl="0">
      <w:lvl w:ilvl="0">
        <w:numFmt w:val="decimal"/>
        <w:lvlText w:val="%1."/>
        <w:lvlJc w:val="left"/>
      </w:lvl>
    </w:lvlOverride>
  </w:num>
  <w:num w:numId="37">
    <w:abstractNumId w:val="13"/>
    <w:lvlOverride w:ilvl="0">
      <w:lvl w:ilvl="0">
        <w:numFmt w:val="lowerLetter"/>
        <w:lvlText w:val="%1."/>
        <w:lvlJc w:val="left"/>
      </w:lvl>
    </w:lvlOverride>
  </w:num>
  <w:num w:numId="38">
    <w:abstractNumId w:val="20"/>
    <w:lvlOverride w:ilvl="0">
      <w:lvl w:ilvl="0">
        <w:numFmt w:val="lowerLetter"/>
        <w:lvlText w:val="%1."/>
        <w:lvlJc w:val="left"/>
      </w:lvl>
    </w:lvlOverride>
  </w:num>
  <w:num w:numId="39">
    <w:abstractNumId w:val="38"/>
    <w:lvlOverride w:ilvl="0">
      <w:lvl w:ilvl="0">
        <w:numFmt w:val="decimal"/>
        <w:lvlText w:val="%1."/>
        <w:lvlJc w:val="left"/>
      </w:lvl>
    </w:lvlOverride>
  </w:num>
  <w:num w:numId="40">
    <w:abstractNumId w:val="18"/>
    <w:lvlOverride w:ilvl="0">
      <w:lvl w:ilvl="0">
        <w:numFmt w:val="lowerLetter"/>
        <w:lvlText w:val="%1."/>
        <w:lvlJc w:val="left"/>
      </w:lvl>
    </w:lvlOverride>
  </w:num>
  <w:num w:numId="41">
    <w:abstractNumId w:val="12"/>
    <w:lvlOverride w:ilvl="0">
      <w:lvl w:ilvl="0">
        <w:numFmt w:val="decimal"/>
        <w:lvlText w:val="%1."/>
        <w:lvlJc w:val="left"/>
      </w:lvl>
    </w:lvlOverride>
  </w:num>
  <w:num w:numId="42">
    <w:abstractNumId w:val="12"/>
    <w:lvlOverride w:ilvl="0">
      <w:lvl w:ilvl="0">
        <w:numFmt w:val="decimal"/>
        <w:lvlText w:val="%1."/>
        <w:lvlJc w:val="left"/>
      </w:lvl>
    </w:lvlOverride>
    <w:lvlOverride w:ilvl="1">
      <w:lvl w:ilvl="1">
        <w:numFmt w:val="lowerLetter"/>
        <w:lvlText w:val="%2."/>
        <w:lvlJc w:val="left"/>
      </w:lvl>
    </w:lvlOverride>
  </w:num>
  <w:num w:numId="43">
    <w:abstractNumId w:val="3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01"/>
    <w:rsid w:val="00002968"/>
    <w:rsid w:val="000053E1"/>
    <w:rsid w:val="000127F1"/>
    <w:rsid w:val="00021373"/>
    <w:rsid w:val="000374D4"/>
    <w:rsid w:val="000407EB"/>
    <w:rsid w:val="00042A4D"/>
    <w:rsid w:val="0004352D"/>
    <w:rsid w:val="0006756F"/>
    <w:rsid w:val="000712DC"/>
    <w:rsid w:val="000B2D43"/>
    <w:rsid w:val="000E0082"/>
    <w:rsid w:val="000E03CB"/>
    <w:rsid w:val="000E2701"/>
    <w:rsid w:val="000E3305"/>
    <w:rsid w:val="000F03C4"/>
    <w:rsid w:val="000F1978"/>
    <w:rsid w:val="000F5FEF"/>
    <w:rsid w:val="000F6424"/>
    <w:rsid w:val="00101829"/>
    <w:rsid w:val="00106717"/>
    <w:rsid w:val="001204C5"/>
    <w:rsid w:val="0012254C"/>
    <w:rsid w:val="00141E02"/>
    <w:rsid w:val="00141F33"/>
    <w:rsid w:val="00141FC5"/>
    <w:rsid w:val="001543F7"/>
    <w:rsid w:val="0015553F"/>
    <w:rsid w:val="001733E2"/>
    <w:rsid w:val="001772EC"/>
    <w:rsid w:val="001A6D21"/>
    <w:rsid w:val="001C142D"/>
    <w:rsid w:val="001D12EC"/>
    <w:rsid w:val="001E690A"/>
    <w:rsid w:val="001F3DC6"/>
    <w:rsid w:val="001F4E71"/>
    <w:rsid w:val="001F7C75"/>
    <w:rsid w:val="002016CB"/>
    <w:rsid w:val="0021208E"/>
    <w:rsid w:val="002169D0"/>
    <w:rsid w:val="002222E9"/>
    <w:rsid w:val="00226461"/>
    <w:rsid w:val="0023402F"/>
    <w:rsid w:val="00252D4C"/>
    <w:rsid w:val="002626F1"/>
    <w:rsid w:val="00273DFB"/>
    <w:rsid w:val="00276417"/>
    <w:rsid w:val="00281980"/>
    <w:rsid w:val="002854AA"/>
    <w:rsid w:val="00285B29"/>
    <w:rsid w:val="00291247"/>
    <w:rsid w:val="002B28DE"/>
    <w:rsid w:val="002B7651"/>
    <w:rsid w:val="002C7CB5"/>
    <w:rsid w:val="00301144"/>
    <w:rsid w:val="00315BC6"/>
    <w:rsid w:val="00327ECF"/>
    <w:rsid w:val="00330C89"/>
    <w:rsid w:val="0034201D"/>
    <w:rsid w:val="00370984"/>
    <w:rsid w:val="00386069"/>
    <w:rsid w:val="00386AA3"/>
    <w:rsid w:val="003A41BD"/>
    <w:rsid w:val="003A4DB4"/>
    <w:rsid w:val="003B63D5"/>
    <w:rsid w:val="003C567C"/>
    <w:rsid w:val="003F2587"/>
    <w:rsid w:val="00403172"/>
    <w:rsid w:val="004045B4"/>
    <w:rsid w:val="00453CEE"/>
    <w:rsid w:val="00456B9B"/>
    <w:rsid w:val="00485344"/>
    <w:rsid w:val="004A0C95"/>
    <w:rsid w:val="004B22C6"/>
    <w:rsid w:val="004D0C98"/>
    <w:rsid w:val="004D2FB4"/>
    <w:rsid w:val="004D3F87"/>
    <w:rsid w:val="004F28F5"/>
    <w:rsid w:val="00563CA4"/>
    <w:rsid w:val="00577B22"/>
    <w:rsid w:val="00580289"/>
    <w:rsid w:val="00582B8C"/>
    <w:rsid w:val="005A00ED"/>
    <w:rsid w:val="005B3B67"/>
    <w:rsid w:val="005B698D"/>
    <w:rsid w:val="005C19C8"/>
    <w:rsid w:val="005E5E0C"/>
    <w:rsid w:val="005F5A21"/>
    <w:rsid w:val="006017B5"/>
    <w:rsid w:val="006135E9"/>
    <w:rsid w:val="00615A28"/>
    <w:rsid w:val="00646C97"/>
    <w:rsid w:val="00652B13"/>
    <w:rsid w:val="00661C4F"/>
    <w:rsid w:val="00667FD8"/>
    <w:rsid w:val="00680CCD"/>
    <w:rsid w:val="006917B3"/>
    <w:rsid w:val="006C1953"/>
    <w:rsid w:val="006F5F41"/>
    <w:rsid w:val="00700496"/>
    <w:rsid w:val="00703BEF"/>
    <w:rsid w:val="0072737E"/>
    <w:rsid w:val="007367AD"/>
    <w:rsid w:val="00746863"/>
    <w:rsid w:val="007536B3"/>
    <w:rsid w:val="00755AB2"/>
    <w:rsid w:val="00762BE6"/>
    <w:rsid w:val="007658B5"/>
    <w:rsid w:val="00771B75"/>
    <w:rsid w:val="00793ED0"/>
    <w:rsid w:val="00794722"/>
    <w:rsid w:val="0079695C"/>
    <w:rsid w:val="007A5678"/>
    <w:rsid w:val="007A7E86"/>
    <w:rsid w:val="007B7378"/>
    <w:rsid w:val="007C140C"/>
    <w:rsid w:val="007C5C53"/>
    <w:rsid w:val="007D3EDC"/>
    <w:rsid w:val="007E59BA"/>
    <w:rsid w:val="00811472"/>
    <w:rsid w:val="0081328A"/>
    <w:rsid w:val="00824C04"/>
    <w:rsid w:val="00846EA6"/>
    <w:rsid w:val="00846F17"/>
    <w:rsid w:val="00847DE5"/>
    <w:rsid w:val="00851B04"/>
    <w:rsid w:val="008521B5"/>
    <w:rsid w:val="00852D80"/>
    <w:rsid w:val="00857F83"/>
    <w:rsid w:val="00890D53"/>
    <w:rsid w:val="00893ED6"/>
    <w:rsid w:val="008D01E5"/>
    <w:rsid w:val="008D343B"/>
    <w:rsid w:val="008F3557"/>
    <w:rsid w:val="00901A17"/>
    <w:rsid w:val="00901B3F"/>
    <w:rsid w:val="009168EC"/>
    <w:rsid w:val="009223F4"/>
    <w:rsid w:val="00933DA7"/>
    <w:rsid w:val="00946587"/>
    <w:rsid w:val="009519AC"/>
    <w:rsid w:val="009535DF"/>
    <w:rsid w:val="00954E7D"/>
    <w:rsid w:val="00956077"/>
    <w:rsid w:val="009648DE"/>
    <w:rsid w:val="00970D55"/>
    <w:rsid w:val="00976C7E"/>
    <w:rsid w:val="009952A0"/>
    <w:rsid w:val="009B6E89"/>
    <w:rsid w:val="009C30CE"/>
    <w:rsid w:val="009D04FD"/>
    <w:rsid w:val="009D0640"/>
    <w:rsid w:val="009E6239"/>
    <w:rsid w:val="009F4ADD"/>
    <w:rsid w:val="009F677B"/>
    <w:rsid w:val="00A064C4"/>
    <w:rsid w:val="00A10F14"/>
    <w:rsid w:val="00A11113"/>
    <w:rsid w:val="00A20DB2"/>
    <w:rsid w:val="00A2175A"/>
    <w:rsid w:val="00A27A59"/>
    <w:rsid w:val="00A44901"/>
    <w:rsid w:val="00A45015"/>
    <w:rsid w:val="00A56524"/>
    <w:rsid w:val="00A606C9"/>
    <w:rsid w:val="00A70D58"/>
    <w:rsid w:val="00A8124C"/>
    <w:rsid w:val="00AC332E"/>
    <w:rsid w:val="00AE551D"/>
    <w:rsid w:val="00B06DF6"/>
    <w:rsid w:val="00B13101"/>
    <w:rsid w:val="00B178BA"/>
    <w:rsid w:val="00B22A70"/>
    <w:rsid w:val="00B412CB"/>
    <w:rsid w:val="00B43C28"/>
    <w:rsid w:val="00B60728"/>
    <w:rsid w:val="00B657D4"/>
    <w:rsid w:val="00B953C1"/>
    <w:rsid w:val="00BA3CE6"/>
    <w:rsid w:val="00BA7111"/>
    <w:rsid w:val="00BA7DC1"/>
    <w:rsid w:val="00BB04C3"/>
    <w:rsid w:val="00BC2A8A"/>
    <w:rsid w:val="00BD57B8"/>
    <w:rsid w:val="00BE0FBF"/>
    <w:rsid w:val="00BF4DE1"/>
    <w:rsid w:val="00C0275B"/>
    <w:rsid w:val="00C0412D"/>
    <w:rsid w:val="00C23C79"/>
    <w:rsid w:val="00C33D94"/>
    <w:rsid w:val="00C4637C"/>
    <w:rsid w:val="00C94F92"/>
    <w:rsid w:val="00CA12CA"/>
    <w:rsid w:val="00CA3E0A"/>
    <w:rsid w:val="00CA4345"/>
    <w:rsid w:val="00CB35E2"/>
    <w:rsid w:val="00CB425F"/>
    <w:rsid w:val="00CC4BF4"/>
    <w:rsid w:val="00CC6DC3"/>
    <w:rsid w:val="00CD2D2A"/>
    <w:rsid w:val="00CE1986"/>
    <w:rsid w:val="00CF11FE"/>
    <w:rsid w:val="00CF7C85"/>
    <w:rsid w:val="00D10FF2"/>
    <w:rsid w:val="00D1139C"/>
    <w:rsid w:val="00D11C40"/>
    <w:rsid w:val="00D2102E"/>
    <w:rsid w:val="00D242B2"/>
    <w:rsid w:val="00D27439"/>
    <w:rsid w:val="00D41D79"/>
    <w:rsid w:val="00D445EA"/>
    <w:rsid w:val="00D4494A"/>
    <w:rsid w:val="00D5252C"/>
    <w:rsid w:val="00D82D1B"/>
    <w:rsid w:val="00DA25A9"/>
    <w:rsid w:val="00DA65F6"/>
    <w:rsid w:val="00DA6CBF"/>
    <w:rsid w:val="00DB4B04"/>
    <w:rsid w:val="00DC5BD9"/>
    <w:rsid w:val="00DC73F1"/>
    <w:rsid w:val="00DF5977"/>
    <w:rsid w:val="00E01128"/>
    <w:rsid w:val="00E015EF"/>
    <w:rsid w:val="00E0292D"/>
    <w:rsid w:val="00E129C3"/>
    <w:rsid w:val="00E26C5C"/>
    <w:rsid w:val="00E40B11"/>
    <w:rsid w:val="00E5272D"/>
    <w:rsid w:val="00E614AD"/>
    <w:rsid w:val="00E77975"/>
    <w:rsid w:val="00E8177E"/>
    <w:rsid w:val="00EA1C72"/>
    <w:rsid w:val="00EB0730"/>
    <w:rsid w:val="00EC38B0"/>
    <w:rsid w:val="00ED31C3"/>
    <w:rsid w:val="00ED382D"/>
    <w:rsid w:val="00EF6E85"/>
    <w:rsid w:val="00F011EE"/>
    <w:rsid w:val="00F06EFF"/>
    <w:rsid w:val="00F339E0"/>
    <w:rsid w:val="00F46676"/>
    <w:rsid w:val="00F67AC3"/>
    <w:rsid w:val="00F700FC"/>
    <w:rsid w:val="00F713DF"/>
    <w:rsid w:val="00F75A01"/>
    <w:rsid w:val="00F763F2"/>
    <w:rsid w:val="00F824F4"/>
    <w:rsid w:val="00F86BE8"/>
    <w:rsid w:val="00F95446"/>
    <w:rsid w:val="00FB60C4"/>
    <w:rsid w:val="00FC125E"/>
    <w:rsid w:val="00FD0A02"/>
    <w:rsid w:val="00FD741C"/>
    <w:rsid w:val="00FF6F4C"/>
    <w:rsid w:val="00FF76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9107"/>
  <w15:chartTrackingRefBased/>
  <w15:docId w15:val="{A3DC1A7B-FDD7-4EC5-B8F2-4A1250CB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7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27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02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701"/>
    <w:rPr>
      <w:color w:val="0000FF"/>
      <w:u w:val="single"/>
    </w:rPr>
  </w:style>
  <w:style w:type="paragraph" w:styleId="Title">
    <w:name w:val="Title"/>
    <w:basedOn w:val="Normal"/>
    <w:next w:val="Normal"/>
    <w:link w:val="TitleChar"/>
    <w:uiPriority w:val="10"/>
    <w:qFormat/>
    <w:rsid w:val="000E27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70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E27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E270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E2701"/>
    <w:pPr>
      <w:ind w:left="720"/>
      <w:contextualSpacing/>
    </w:pPr>
  </w:style>
  <w:style w:type="character" w:customStyle="1" w:styleId="Heading3Char">
    <w:name w:val="Heading 3 Char"/>
    <w:basedOn w:val="DefaultParagraphFont"/>
    <w:link w:val="Heading3"/>
    <w:uiPriority w:val="9"/>
    <w:rsid w:val="00C0275B"/>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712DC"/>
    <w:rPr>
      <w:color w:val="954F72" w:themeColor="followedHyperlink"/>
      <w:u w:val="single"/>
    </w:rPr>
  </w:style>
  <w:style w:type="paragraph" w:styleId="NormalWeb">
    <w:name w:val="Normal (Web)"/>
    <w:basedOn w:val="Normal"/>
    <w:uiPriority w:val="99"/>
    <w:unhideWhenUsed/>
    <w:rsid w:val="00661C4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577B22"/>
    <w:rPr>
      <w:color w:val="605E5C"/>
      <w:shd w:val="clear" w:color="auto" w:fill="E1DFDD"/>
    </w:rPr>
  </w:style>
  <w:style w:type="paragraph" w:customStyle="1" w:styleId="m-297823846360530257msolistparagraph">
    <w:name w:val="m_-297823846360530257msolistparagraph"/>
    <w:basedOn w:val="Normal"/>
    <w:rsid w:val="00D445E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9505">
      <w:bodyDiv w:val="1"/>
      <w:marLeft w:val="0"/>
      <w:marRight w:val="0"/>
      <w:marTop w:val="0"/>
      <w:marBottom w:val="0"/>
      <w:divBdr>
        <w:top w:val="none" w:sz="0" w:space="0" w:color="auto"/>
        <w:left w:val="none" w:sz="0" w:space="0" w:color="auto"/>
        <w:bottom w:val="none" w:sz="0" w:space="0" w:color="auto"/>
        <w:right w:val="none" w:sz="0" w:space="0" w:color="auto"/>
      </w:divBdr>
      <w:divsChild>
        <w:div w:id="1895971073">
          <w:marLeft w:val="0"/>
          <w:marRight w:val="0"/>
          <w:marTop w:val="0"/>
          <w:marBottom w:val="0"/>
          <w:divBdr>
            <w:top w:val="none" w:sz="0" w:space="0" w:color="auto"/>
            <w:left w:val="none" w:sz="0" w:space="0" w:color="auto"/>
            <w:bottom w:val="none" w:sz="0" w:space="0" w:color="auto"/>
            <w:right w:val="none" w:sz="0" w:space="0" w:color="auto"/>
          </w:divBdr>
        </w:div>
      </w:divsChild>
    </w:div>
    <w:div w:id="147670920">
      <w:bodyDiv w:val="1"/>
      <w:marLeft w:val="0"/>
      <w:marRight w:val="0"/>
      <w:marTop w:val="0"/>
      <w:marBottom w:val="0"/>
      <w:divBdr>
        <w:top w:val="none" w:sz="0" w:space="0" w:color="auto"/>
        <w:left w:val="none" w:sz="0" w:space="0" w:color="auto"/>
        <w:bottom w:val="none" w:sz="0" w:space="0" w:color="auto"/>
        <w:right w:val="none" w:sz="0" w:space="0" w:color="auto"/>
      </w:divBdr>
      <w:divsChild>
        <w:div w:id="1825079065">
          <w:marLeft w:val="0"/>
          <w:marRight w:val="0"/>
          <w:marTop w:val="0"/>
          <w:marBottom w:val="0"/>
          <w:divBdr>
            <w:top w:val="none" w:sz="0" w:space="0" w:color="auto"/>
            <w:left w:val="none" w:sz="0" w:space="0" w:color="auto"/>
            <w:bottom w:val="none" w:sz="0" w:space="0" w:color="auto"/>
            <w:right w:val="none" w:sz="0" w:space="0" w:color="auto"/>
          </w:divBdr>
        </w:div>
      </w:divsChild>
    </w:div>
    <w:div w:id="207494383">
      <w:bodyDiv w:val="1"/>
      <w:marLeft w:val="0"/>
      <w:marRight w:val="0"/>
      <w:marTop w:val="0"/>
      <w:marBottom w:val="0"/>
      <w:divBdr>
        <w:top w:val="none" w:sz="0" w:space="0" w:color="auto"/>
        <w:left w:val="none" w:sz="0" w:space="0" w:color="auto"/>
        <w:bottom w:val="none" w:sz="0" w:space="0" w:color="auto"/>
        <w:right w:val="none" w:sz="0" w:space="0" w:color="auto"/>
      </w:divBdr>
      <w:divsChild>
        <w:div w:id="211842647">
          <w:marLeft w:val="0"/>
          <w:marRight w:val="0"/>
          <w:marTop w:val="0"/>
          <w:marBottom w:val="0"/>
          <w:divBdr>
            <w:top w:val="none" w:sz="0" w:space="0" w:color="auto"/>
            <w:left w:val="none" w:sz="0" w:space="0" w:color="auto"/>
            <w:bottom w:val="none" w:sz="0" w:space="0" w:color="auto"/>
            <w:right w:val="none" w:sz="0" w:space="0" w:color="auto"/>
          </w:divBdr>
        </w:div>
      </w:divsChild>
    </w:div>
    <w:div w:id="310712973">
      <w:bodyDiv w:val="1"/>
      <w:marLeft w:val="0"/>
      <w:marRight w:val="0"/>
      <w:marTop w:val="0"/>
      <w:marBottom w:val="0"/>
      <w:divBdr>
        <w:top w:val="none" w:sz="0" w:space="0" w:color="auto"/>
        <w:left w:val="none" w:sz="0" w:space="0" w:color="auto"/>
        <w:bottom w:val="none" w:sz="0" w:space="0" w:color="auto"/>
        <w:right w:val="none" w:sz="0" w:space="0" w:color="auto"/>
      </w:divBdr>
      <w:divsChild>
        <w:div w:id="1856993357">
          <w:marLeft w:val="0"/>
          <w:marRight w:val="0"/>
          <w:marTop w:val="0"/>
          <w:marBottom w:val="0"/>
          <w:divBdr>
            <w:top w:val="none" w:sz="0" w:space="0" w:color="auto"/>
            <w:left w:val="none" w:sz="0" w:space="0" w:color="auto"/>
            <w:bottom w:val="none" w:sz="0" w:space="0" w:color="auto"/>
            <w:right w:val="none" w:sz="0" w:space="0" w:color="auto"/>
          </w:divBdr>
        </w:div>
        <w:div w:id="1206990285">
          <w:marLeft w:val="0"/>
          <w:marRight w:val="0"/>
          <w:marTop w:val="0"/>
          <w:marBottom w:val="0"/>
          <w:divBdr>
            <w:top w:val="none" w:sz="0" w:space="0" w:color="auto"/>
            <w:left w:val="none" w:sz="0" w:space="0" w:color="auto"/>
            <w:bottom w:val="none" w:sz="0" w:space="0" w:color="auto"/>
            <w:right w:val="none" w:sz="0" w:space="0" w:color="auto"/>
          </w:divBdr>
        </w:div>
      </w:divsChild>
    </w:div>
    <w:div w:id="342513296">
      <w:bodyDiv w:val="1"/>
      <w:marLeft w:val="0"/>
      <w:marRight w:val="0"/>
      <w:marTop w:val="0"/>
      <w:marBottom w:val="0"/>
      <w:divBdr>
        <w:top w:val="none" w:sz="0" w:space="0" w:color="auto"/>
        <w:left w:val="none" w:sz="0" w:space="0" w:color="auto"/>
        <w:bottom w:val="none" w:sz="0" w:space="0" w:color="auto"/>
        <w:right w:val="none" w:sz="0" w:space="0" w:color="auto"/>
      </w:divBdr>
      <w:divsChild>
        <w:div w:id="1379934371">
          <w:marLeft w:val="0"/>
          <w:marRight w:val="0"/>
          <w:marTop w:val="0"/>
          <w:marBottom w:val="0"/>
          <w:divBdr>
            <w:top w:val="none" w:sz="0" w:space="0" w:color="auto"/>
            <w:left w:val="none" w:sz="0" w:space="0" w:color="auto"/>
            <w:bottom w:val="none" w:sz="0" w:space="0" w:color="auto"/>
            <w:right w:val="none" w:sz="0" w:space="0" w:color="auto"/>
          </w:divBdr>
        </w:div>
      </w:divsChild>
    </w:div>
    <w:div w:id="548030500">
      <w:bodyDiv w:val="1"/>
      <w:marLeft w:val="0"/>
      <w:marRight w:val="0"/>
      <w:marTop w:val="0"/>
      <w:marBottom w:val="0"/>
      <w:divBdr>
        <w:top w:val="none" w:sz="0" w:space="0" w:color="auto"/>
        <w:left w:val="none" w:sz="0" w:space="0" w:color="auto"/>
        <w:bottom w:val="none" w:sz="0" w:space="0" w:color="auto"/>
        <w:right w:val="none" w:sz="0" w:space="0" w:color="auto"/>
      </w:divBdr>
      <w:divsChild>
        <w:div w:id="1758557319">
          <w:marLeft w:val="0"/>
          <w:marRight w:val="0"/>
          <w:marTop w:val="0"/>
          <w:marBottom w:val="0"/>
          <w:divBdr>
            <w:top w:val="none" w:sz="0" w:space="0" w:color="auto"/>
            <w:left w:val="none" w:sz="0" w:space="0" w:color="auto"/>
            <w:bottom w:val="none" w:sz="0" w:space="0" w:color="auto"/>
            <w:right w:val="none" w:sz="0" w:space="0" w:color="auto"/>
          </w:divBdr>
        </w:div>
        <w:div w:id="340284183">
          <w:marLeft w:val="0"/>
          <w:marRight w:val="0"/>
          <w:marTop w:val="0"/>
          <w:marBottom w:val="0"/>
          <w:divBdr>
            <w:top w:val="none" w:sz="0" w:space="0" w:color="auto"/>
            <w:left w:val="none" w:sz="0" w:space="0" w:color="auto"/>
            <w:bottom w:val="none" w:sz="0" w:space="0" w:color="auto"/>
            <w:right w:val="none" w:sz="0" w:space="0" w:color="auto"/>
          </w:divBdr>
        </w:div>
        <w:div w:id="657998032">
          <w:marLeft w:val="0"/>
          <w:marRight w:val="0"/>
          <w:marTop w:val="0"/>
          <w:marBottom w:val="0"/>
          <w:divBdr>
            <w:top w:val="none" w:sz="0" w:space="0" w:color="auto"/>
            <w:left w:val="none" w:sz="0" w:space="0" w:color="auto"/>
            <w:bottom w:val="none" w:sz="0" w:space="0" w:color="auto"/>
            <w:right w:val="none" w:sz="0" w:space="0" w:color="auto"/>
          </w:divBdr>
        </w:div>
        <w:div w:id="2058511117">
          <w:marLeft w:val="0"/>
          <w:marRight w:val="0"/>
          <w:marTop w:val="0"/>
          <w:marBottom w:val="0"/>
          <w:divBdr>
            <w:top w:val="none" w:sz="0" w:space="0" w:color="auto"/>
            <w:left w:val="none" w:sz="0" w:space="0" w:color="auto"/>
            <w:bottom w:val="none" w:sz="0" w:space="0" w:color="auto"/>
            <w:right w:val="none" w:sz="0" w:space="0" w:color="auto"/>
          </w:divBdr>
        </w:div>
        <w:div w:id="208880484">
          <w:marLeft w:val="0"/>
          <w:marRight w:val="0"/>
          <w:marTop w:val="0"/>
          <w:marBottom w:val="0"/>
          <w:divBdr>
            <w:top w:val="none" w:sz="0" w:space="0" w:color="auto"/>
            <w:left w:val="none" w:sz="0" w:space="0" w:color="auto"/>
            <w:bottom w:val="none" w:sz="0" w:space="0" w:color="auto"/>
            <w:right w:val="none" w:sz="0" w:space="0" w:color="auto"/>
          </w:divBdr>
        </w:div>
        <w:div w:id="1714689513">
          <w:marLeft w:val="0"/>
          <w:marRight w:val="0"/>
          <w:marTop w:val="0"/>
          <w:marBottom w:val="0"/>
          <w:divBdr>
            <w:top w:val="none" w:sz="0" w:space="0" w:color="auto"/>
            <w:left w:val="none" w:sz="0" w:space="0" w:color="auto"/>
            <w:bottom w:val="none" w:sz="0" w:space="0" w:color="auto"/>
            <w:right w:val="none" w:sz="0" w:space="0" w:color="auto"/>
          </w:divBdr>
        </w:div>
      </w:divsChild>
    </w:div>
    <w:div w:id="664019238">
      <w:bodyDiv w:val="1"/>
      <w:marLeft w:val="0"/>
      <w:marRight w:val="0"/>
      <w:marTop w:val="0"/>
      <w:marBottom w:val="0"/>
      <w:divBdr>
        <w:top w:val="none" w:sz="0" w:space="0" w:color="auto"/>
        <w:left w:val="none" w:sz="0" w:space="0" w:color="auto"/>
        <w:bottom w:val="none" w:sz="0" w:space="0" w:color="auto"/>
        <w:right w:val="none" w:sz="0" w:space="0" w:color="auto"/>
      </w:divBdr>
    </w:div>
    <w:div w:id="1097335327">
      <w:bodyDiv w:val="1"/>
      <w:marLeft w:val="0"/>
      <w:marRight w:val="0"/>
      <w:marTop w:val="0"/>
      <w:marBottom w:val="0"/>
      <w:divBdr>
        <w:top w:val="none" w:sz="0" w:space="0" w:color="auto"/>
        <w:left w:val="none" w:sz="0" w:space="0" w:color="auto"/>
        <w:bottom w:val="none" w:sz="0" w:space="0" w:color="auto"/>
        <w:right w:val="none" w:sz="0" w:space="0" w:color="auto"/>
      </w:divBdr>
      <w:divsChild>
        <w:div w:id="1932274836">
          <w:marLeft w:val="0"/>
          <w:marRight w:val="0"/>
          <w:marTop w:val="0"/>
          <w:marBottom w:val="0"/>
          <w:divBdr>
            <w:top w:val="none" w:sz="0" w:space="0" w:color="auto"/>
            <w:left w:val="none" w:sz="0" w:space="0" w:color="auto"/>
            <w:bottom w:val="none" w:sz="0" w:space="0" w:color="auto"/>
            <w:right w:val="none" w:sz="0" w:space="0" w:color="auto"/>
          </w:divBdr>
        </w:div>
      </w:divsChild>
    </w:div>
    <w:div w:id="1122962894">
      <w:bodyDiv w:val="1"/>
      <w:marLeft w:val="0"/>
      <w:marRight w:val="0"/>
      <w:marTop w:val="0"/>
      <w:marBottom w:val="0"/>
      <w:divBdr>
        <w:top w:val="none" w:sz="0" w:space="0" w:color="auto"/>
        <w:left w:val="none" w:sz="0" w:space="0" w:color="auto"/>
        <w:bottom w:val="none" w:sz="0" w:space="0" w:color="auto"/>
        <w:right w:val="none" w:sz="0" w:space="0" w:color="auto"/>
      </w:divBdr>
      <w:divsChild>
        <w:div w:id="1648821984">
          <w:marLeft w:val="0"/>
          <w:marRight w:val="0"/>
          <w:marTop w:val="0"/>
          <w:marBottom w:val="0"/>
          <w:divBdr>
            <w:top w:val="none" w:sz="0" w:space="0" w:color="auto"/>
            <w:left w:val="none" w:sz="0" w:space="0" w:color="auto"/>
            <w:bottom w:val="none" w:sz="0" w:space="0" w:color="auto"/>
            <w:right w:val="none" w:sz="0" w:space="0" w:color="auto"/>
          </w:divBdr>
        </w:div>
      </w:divsChild>
    </w:div>
    <w:div w:id="1156609101">
      <w:bodyDiv w:val="1"/>
      <w:marLeft w:val="0"/>
      <w:marRight w:val="0"/>
      <w:marTop w:val="0"/>
      <w:marBottom w:val="0"/>
      <w:divBdr>
        <w:top w:val="none" w:sz="0" w:space="0" w:color="auto"/>
        <w:left w:val="none" w:sz="0" w:space="0" w:color="auto"/>
        <w:bottom w:val="none" w:sz="0" w:space="0" w:color="auto"/>
        <w:right w:val="none" w:sz="0" w:space="0" w:color="auto"/>
      </w:divBdr>
    </w:div>
    <w:div w:id="1240674611">
      <w:bodyDiv w:val="1"/>
      <w:marLeft w:val="0"/>
      <w:marRight w:val="0"/>
      <w:marTop w:val="0"/>
      <w:marBottom w:val="0"/>
      <w:divBdr>
        <w:top w:val="none" w:sz="0" w:space="0" w:color="auto"/>
        <w:left w:val="none" w:sz="0" w:space="0" w:color="auto"/>
        <w:bottom w:val="none" w:sz="0" w:space="0" w:color="auto"/>
        <w:right w:val="none" w:sz="0" w:space="0" w:color="auto"/>
      </w:divBdr>
    </w:div>
    <w:div w:id="1711417704">
      <w:bodyDiv w:val="1"/>
      <w:marLeft w:val="0"/>
      <w:marRight w:val="0"/>
      <w:marTop w:val="0"/>
      <w:marBottom w:val="0"/>
      <w:divBdr>
        <w:top w:val="none" w:sz="0" w:space="0" w:color="auto"/>
        <w:left w:val="none" w:sz="0" w:space="0" w:color="auto"/>
        <w:bottom w:val="none" w:sz="0" w:space="0" w:color="auto"/>
        <w:right w:val="none" w:sz="0" w:space="0" w:color="auto"/>
      </w:divBdr>
      <w:divsChild>
        <w:div w:id="1941523197">
          <w:marLeft w:val="0"/>
          <w:marRight w:val="0"/>
          <w:marTop w:val="0"/>
          <w:marBottom w:val="0"/>
          <w:divBdr>
            <w:top w:val="none" w:sz="0" w:space="0" w:color="auto"/>
            <w:left w:val="none" w:sz="0" w:space="0" w:color="auto"/>
            <w:bottom w:val="none" w:sz="0" w:space="0" w:color="auto"/>
            <w:right w:val="none" w:sz="0" w:space="0" w:color="auto"/>
          </w:divBdr>
        </w:div>
        <w:div w:id="1667660594">
          <w:marLeft w:val="0"/>
          <w:marRight w:val="0"/>
          <w:marTop w:val="0"/>
          <w:marBottom w:val="0"/>
          <w:divBdr>
            <w:top w:val="none" w:sz="0" w:space="0" w:color="auto"/>
            <w:left w:val="none" w:sz="0" w:space="0" w:color="auto"/>
            <w:bottom w:val="none" w:sz="0" w:space="0" w:color="auto"/>
            <w:right w:val="none" w:sz="0" w:space="0" w:color="auto"/>
          </w:divBdr>
        </w:div>
      </w:divsChild>
    </w:div>
    <w:div w:id="1816989549">
      <w:bodyDiv w:val="1"/>
      <w:marLeft w:val="0"/>
      <w:marRight w:val="0"/>
      <w:marTop w:val="0"/>
      <w:marBottom w:val="0"/>
      <w:divBdr>
        <w:top w:val="none" w:sz="0" w:space="0" w:color="auto"/>
        <w:left w:val="none" w:sz="0" w:space="0" w:color="auto"/>
        <w:bottom w:val="none" w:sz="0" w:space="0" w:color="auto"/>
        <w:right w:val="none" w:sz="0" w:space="0" w:color="auto"/>
      </w:divBdr>
    </w:div>
    <w:div w:id="1843735622">
      <w:bodyDiv w:val="1"/>
      <w:marLeft w:val="0"/>
      <w:marRight w:val="0"/>
      <w:marTop w:val="0"/>
      <w:marBottom w:val="0"/>
      <w:divBdr>
        <w:top w:val="none" w:sz="0" w:space="0" w:color="auto"/>
        <w:left w:val="none" w:sz="0" w:space="0" w:color="auto"/>
        <w:bottom w:val="none" w:sz="0" w:space="0" w:color="auto"/>
        <w:right w:val="none" w:sz="0" w:space="0" w:color="auto"/>
      </w:divBdr>
      <w:divsChild>
        <w:div w:id="1641692227">
          <w:marLeft w:val="0"/>
          <w:marRight w:val="0"/>
          <w:marTop w:val="0"/>
          <w:marBottom w:val="0"/>
          <w:divBdr>
            <w:top w:val="none" w:sz="0" w:space="0" w:color="auto"/>
            <w:left w:val="none" w:sz="0" w:space="0" w:color="auto"/>
            <w:bottom w:val="none" w:sz="0" w:space="0" w:color="auto"/>
            <w:right w:val="none" w:sz="0" w:space="0" w:color="auto"/>
          </w:divBdr>
        </w:div>
      </w:divsChild>
    </w:div>
    <w:div w:id="185191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ructables.com/Graphic-Art-3d-Printed-Bubble-Wands/" TargetMode="External"/><Relationship Id="rId13" Type="http://schemas.openxmlformats.org/officeDocument/2006/relationships/hyperlink" Target="https://stem.idaho.gov/apply/idaho-makers-for-equity/" TargetMode="External"/><Relationship Id="rId18" Type="http://schemas.openxmlformats.org/officeDocument/2006/relationships/hyperlink" Target="https://cowlicks.github.io/" TargetMode="External"/><Relationship Id="rId3" Type="http://schemas.openxmlformats.org/officeDocument/2006/relationships/settings" Target="settings.xml"/><Relationship Id="rId7" Type="http://schemas.openxmlformats.org/officeDocument/2006/relationships/hyperlink" Target="https://childsply.wixsite.com/catalogue/product-page/tadpoles" TargetMode="External"/><Relationship Id="rId12" Type="http://schemas.openxmlformats.org/officeDocument/2006/relationships/hyperlink" Target="https://www.meetup.com/pasadena-3d-printing-meetup/events/287003882/" TargetMode="External"/><Relationship Id="rId17" Type="http://schemas.openxmlformats.org/officeDocument/2006/relationships/hyperlink" Target="https://ultimaker.com/software/ultimaker-cura" TargetMode="External"/><Relationship Id="rId2" Type="http://schemas.openxmlformats.org/officeDocument/2006/relationships/styles" Target="styles.xml"/><Relationship Id="rId16" Type="http://schemas.openxmlformats.org/officeDocument/2006/relationships/hyperlink" Target="https://inkscape.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ee3d.org/" TargetMode="External"/><Relationship Id="rId11" Type="http://schemas.openxmlformats.org/officeDocument/2006/relationships/hyperlink" Target="https://www.eduvip.nl/liniaal/" TargetMode="External"/><Relationship Id="rId5" Type="http://schemas.openxmlformats.org/officeDocument/2006/relationships/hyperlink" Target="https://www.thingiverse.com/thing:5236166" TargetMode="External"/><Relationship Id="rId15" Type="http://schemas.openxmlformats.org/officeDocument/2006/relationships/image" Target="media/image1.jpeg"/><Relationship Id="rId10" Type="http://schemas.openxmlformats.org/officeDocument/2006/relationships/hyperlink" Target="https://www.eduvip.nl/onderwerp/themas/leerweg-3d-2d-onlin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intdisability.org/about-us/accessible-graphics/3d-printing/" TargetMode="External"/><Relationship Id="rId14" Type="http://schemas.openxmlformats.org/officeDocument/2006/relationships/hyperlink" Target="https://mable.com.au/community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1345</Words>
  <Characters>7305</Characters>
  <Application>Microsoft Office Word</Application>
  <DocSecurity>0</DocSecurity>
  <Lines>429</Lines>
  <Paragraphs>298</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Holloway</dc:creator>
  <cp:keywords/>
  <dc:description/>
  <cp:lastModifiedBy>Leona Holloway</cp:lastModifiedBy>
  <cp:revision>6</cp:revision>
  <dcterms:created xsi:type="dcterms:W3CDTF">2023-10-01T04:32:00Z</dcterms:created>
  <dcterms:modified xsi:type="dcterms:W3CDTF">2023-10-01T05:59:00Z</dcterms:modified>
</cp:coreProperties>
</file>