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6C97" w:rsidRDefault="00646C97" w:rsidP="000E2701">
      <w:pPr>
        <w:pStyle w:val="Title"/>
        <w:rPr>
          <w:shd w:val="clear" w:color="auto" w:fill="FFFFFF"/>
        </w:rPr>
      </w:pPr>
      <w:r>
        <w:rPr>
          <w:shd w:val="clear" w:color="auto" w:fill="FFFFFF"/>
        </w:rPr>
        <w:t>ANZAGG 3D Meeting Minutes</w:t>
      </w:r>
    </w:p>
    <w:p w:rsidR="000E2701" w:rsidRDefault="00C0275B" w:rsidP="000E2701">
      <w:pPr>
        <w:pStyle w:val="Title"/>
        <w:rPr>
          <w:shd w:val="clear" w:color="auto" w:fill="FFFFFF"/>
        </w:rPr>
      </w:pPr>
      <w:r>
        <w:rPr>
          <w:shd w:val="clear" w:color="auto" w:fill="FFFFFF"/>
        </w:rPr>
        <w:t xml:space="preserve">Wednesday </w:t>
      </w:r>
      <w:r w:rsidR="008F3557">
        <w:rPr>
          <w:shd w:val="clear" w:color="auto" w:fill="FFFFFF"/>
        </w:rPr>
        <w:t>16</w:t>
      </w:r>
      <w:r w:rsidR="0006756F">
        <w:rPr>
          <w:shd w:val="clear" w:color="auto" w:fill="FFFFFF"/>
        </w:rPr>
        <w:t xml:space="preserve"> </w:t>
      </w:r>
      <w:r w:rsidR="008F3557">
        <w:rPr>
          <w:shd w:val="clear" w:color="auto" w:fill="FFFFFF"/>
        </w:rPr>
        <w:t>Decem</w:t>
      </w:r>
      <w:r w:rsidR="0006756F">
        <w:rPr>
          <w:shd w:val="clear" w:color="auto" w:fill="FFFFFF"/>
        </w:rPr>
        <w:t>ber</w:t>
      </w:r>
      <w:r w:rsidR="000E2701">
        <w:rPr>
          <w:shd w:val="clear" w:color="auto" w:fill="FFFFFF"/>
        </w:rPr>
        <w:t xml:space="preserve"> 2020</w:t>
      </w:r>
    </w:p>
    <w:p w:rsidR="002C7CB5" w:rsidRDefault="000E2701" w:rsidP="008F3557">
      <w:pPr>
        <w:pStyle w:val="Heading1"/>
        <w:rPr>
          <w:shd w:val="clear" w:color="auto" w:fill="FFFFFF"/>
        </w:rPr>
      </w:pPr>
      <w:r>
        <w:rPr>
          <w:shd w:val="clear" w:color="auto" w:fill="FFFFFF"/>
        </w:rPr>
        <w:t>1</w:t>
      </w:r>
      <w:r w:rsidR="003A4DB4">
        <w:rPr>
          <w:shd w:val="clear" w:color="auto" w:fill="FFFFFF"/>
        </w:rPr>
        <w:t>.</w:t>
      </w:r>
      <w:r>
        <w:rPr>
          <w:shd w:val="clear" w:color="auto" w:fill="FFFFFF"/>
        </w:rPr>
        <w:t xml:space="preserve"> Roll call</w:t>
      </w:r>
    </w:p>
    <w:p w:rsidR="00D6414C" w:rsidRDefault="00D6414C" w:rsidP="00D6414C">
      <w:r>
        <w:t>Meeting chaired by Leona Holloway, Monash University</w:t>
      </w:r>
    </w:p>
    <w:p w:rsidR="00D6414C" w:rsidRPr="00D6414C" w:rsidRDefault="00D6414C" w:rsidP="00D6414C">
      <w:r>
        <w:t xml:space="preserve">10 attendees from Monash University, SASVI, </w:t>
      </w:r>
      <w:proofErr w:type="spellStart"/>
      <w:r>
        <w:t>Sonokids</w:t>
      </w:r>
      <w:proofErr w:type="spellEnd"/>
      <w:r>
        <w:t>, RIDBC, Victorian Department of Education, NSW Department of Education, ACT Department of Education</w:t>
      </w:r>
    </w:p>
    <w:p w:rsidR="000E2701" w:rsidRDefault="000E2701" w:rsidP="000E2701">
      <w:pPr>
        <w:pStyle w:val="Heading1"/>
        <w:rPr>
          <w:shd w:val="clear" w:color="auto" w:fill="FFFFFF"/>
        </w:rPr>
      </w:pPr>
      <w:r>
        <w:rPr>
          <w:shd w:val="clear" w:color="auto" w:fill="FFFFFF"/>
        </w:rPr>
        <w:t>2. Icebreaker - What have you been designing/printing in the last month?</w:t>
      </w:r>
    </w:p>
    <w:p w:rsidR="00FF6F4C" w:rsidRDefault="00D6414C" w:rsidP="00FF6F4C">
      <w:pPr>
        <w:rPr>
          <w:rFonts w:ascii="Segoe UI" w:hAnsi="Segoe UI" w:cs="Segoe UI"/>
          <w:sz w:val="21"/>
          <w:szCs w:val="21"/>
        </w:rPr>
      </w:pPr>
      <w:proofErr w:type="gramStart"/>
      <w:r>
        <w:t>One member</w:t>
      </w:r>
      <w:proofErr w:type="gramEnd"/>
      <w:r>
        <w:t xml:space="preserve"> </w:t>
      </w:r>
      <w:r w:rsidR="00FF6F4C">
        <w:t xml:space="preserve">3D printed mountains, which come with accompanying tactile graphics. See </w:t>
      </w:r>
      <w:hyperlink r:id="rId5" w:tgtFrame="_blank" w:tooltip="https://www.thingiverse.com/thing:1621100" w:history="1">
        <w:r w:rsidR="00FF6F4C">
          <w:rPr>
            <w:rStyle w:val="Hyperlink"/>
            <w:rFonts w:ascii="Segoe UI" w:hAnsi="Segoe UI" w:cs="Segoe UI"/>
            <w:sz w:val="21"/>
            <w:szCs w:val="21"/>
          </w:rPr>
          <w:t>https://www.thingiverse.com/thing:1621100</w:t>
        </w:r>
      </w:hyperlink>
    </w:p>
    <w:p w:rsidR="00FF6F4C" w:rsidRDefault="00FF6F4C" w:rsidP="00FF6F4C">
      <w:pPr>
        <w:jc w:val="center"/>
        <w:rPr>
          <w:rFonts w:ascii="Segoe UI" w:hAnsi="Segoe UI" w:cs="Segoe UI"/>
          <w:sz w:val="21"/>
          <w:szCs w:val="21"/>
        </w:rPr>
      </w:pPr>
      <w:r>
        <w:rPr>
          <w:noProof/>
          <w:lang w:eastAsia="en-AU"/>
        </w:rPr>
        <w:drawing>
          <wp:inline distT="0" distB="0" distL="0" distR="0" wp14:anchorId="12629E2F" wp14:editId="16AD8C63">
            <wp:extent cx="3200400" cy="1827483"/>
            <wp:effectExtent l="0" t="0" r="0" b="1905"/>
            <wp:docPr id="3" name="Picture 3" descr="3D printed mountains (without bases) in different shapes, labelled 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10990" cy="1833530"/>
                    </a:xfrm>
                    <a:prstGeom prst="rect">
                      <a:avLst/>
                    </a:prstGeom>
                  </pic:spPr>
                </pic:pic>
              </a:graphicData>
            </a:graphic>
          </wp:inline>
        </w:drawing>
      </w:r>
    </w:p>
    <w:p w:rsidR="00FF6F4C" w:rsidRDefault="00D6414C" w:rsidP="00FF6F4C">
      <w:r>
        <w:t>Another member created a</w:t>
      </w:r>
      <w:r w:rsidR="00FF6F4C">
        <w:t xml:space="preserve"> model of Parliament house in Canberra, along with the House of Representatives. </w:t>
      </w:r>
      <w:r>
        <w:t>Texture was created using</w:t>
      </w:r>
      <w:r w:rsidR="00FF6F4C">
        <w:t xml:space="preserve"> glue-on fake grass from a model shop. It feels better than standard fake grass but may not be robust. It will be interesting to see how much grass is still there after it has been used by students. </w:t>
      </w:r>
    </w:p>
    <w:p w:rsidR="00FF6F4C" w:rsidRDefault="00FF6F4C" w:rsidP="00EF6E85">
      <w:pPr>
        <w:jc w:val="center"/>
      </w:pPr>
      <w:r w:rsidRPr="00FF6F4C">
        <w:rPr>
          <w:noProof/>
          <w:lang w:eastAsia="en-AU"/>
        </w:rPr>
        <w:drawing>
          <wp:inline distT="0" distB="0" distL="0" distR="0">
            <wp:extent cx="2000250" cy="1924671"/>
            <wp:effectExtent l="0" t="0" r="0" b="0"/>
            <wp:docPr id="1" name="Picture 1" descr="3D printed Parliament House Canberra with 3 colours, braille labels and powdere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5104" cy="1929342"/>
                    </a:xfrm>
                    <a:prstGeom prst="rect">
                      <a:avLst/>
                    </a:prstGeom>
                    <a:noFill/>
                    <a:ln>
                      <a:noFill/>
                    </a:ln>
                  </pic:spPr>
                </pic:pic>
              </a:graphicData>
            </a:graphic>
          </wp:inline>
        </w:drawing>
      </w:r>
      <w:r w:rsidRPr="00FF6F4C">
        <w:rPr>
          <w:noProof/>
          <w:lang w:eastAsia="en-AU"/>
        </w:rPr>
        <w:drawing>
          <wp:inline distT="0" distB="0" distL="0" distR="0">
            <wp:extent cx="1974850" cy="1900231"/>
            <wp:effectExtent l="0" t="0" r="6350" b="5080"/>
            <wp:docPr id="2" name="Picture 2" descr="3D printed House of Representatives showing seating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4639" cy="1909651"/>
                    </a:xfrm>
                    <a:prstGeom prst="rect">
                      <a:avLst/>
                    </a:prstGeom>
                    <a:noFill/>
                    <a:ln>
                      <a:noFill/>
                    </a:ln>
                  </pic:spPr>
                </pic:pic>
              </a:graphicData>
            </a:graphic>
          </wp:inline>
        </w:drawing>
      </w:r>
    </w:p>
    <w:p w:rsidR="00FF6F4C" w:rsidRDefault="00D6414C" w:rsidP="00FF6F4C">
      <w:r>
        <w:t>A third member</w:t>
      </w:r>
      <w:r w:rsidR="00FF6F4C">
        <w:t xml:space="preserve"> has created a </w:t>
      </w:r>
      <w:r>
        <w:t xml:space="preserve">school </w:t>
      </w:r>
      <w:r w:rsidR="00FF6F4C">
        <w:t xml:space="preserve">3D map. It has a 3D printed base (printed in several sections and connected like a jigsaw) with pieces such as classroom and roof that the students can place on the base to build up their understanding of the school layout. </w:t>
      </w:r>
    </w:p>
    <w:p w:rsidR="00FF6F4C" w:rsidRDefault="00D6414C" w:rsidP="00FF6F4C">
      <w:r>
        <w:lastRenderedPageBreak/>
        <w:t>A fourth member</w:t>
      </w:r>
      <w:r w:rsidR="00FF6F4C">
        <w:t xml:space="preserve"> is designing </w:t>
      </w:r>
      <w:r w:rsidR="00EF6E85">
        <w:t xml:space="preserve">multi-level building maps and experimenting with how to present them. </w:t>
      </w:r>
    </w:p>
    <w:p w:rsidR="00EF6E85" w:rsidRDefault="00D6414C" w:rsidP="00FF6F4C">
      <w:r>
        <w:t xml:space="preserve">Monash </w:t>
      </w:r>
      <w:r w:rsidR="00EF6E85">
        <w:t xml:space="preserve">has started a project looking at accessibility within art galleries, which will include 3D printing along with other strategies. </w:t>
      </w:r>
      <w:r>
        <w:t>A member</w:t>
      </w:r>
      <w:r w:rsidR="00EF6E85">
        <w:t xml:space="preserve"> has been collecting information on accessible art around the world and will share it. </w:t>
      </w:r>
    </w:p>
    <w:p w:rsidR="00EF6E85" w:rsidRDefault="00EF6E85" w:rsidP="00FF6F4C">
      <w:r>
        <w:t xml:space="preserve">Leona published a new design for a revolving puzzle with braille letter pieces. She is distributing it to expert advisory group members, who will hopefully provide some feedback. It is available from </w:t>
      </w:r>
      <w:hyperlink r:id="rId9" w:history="1">
        <w:r w:rsidRPr="00F9114E">
          <w:rPr>
            <w:rStyle w:val="Hyperlink"/>
          </w:rPr>
          <w:t>https://www.thingiverse.com/thing:4670016</w:t>
        </w:r>
      </w:hyperlink>
      <w:r>
        <w:t xml:space="preserve">. </w:t>
      </w:r>
    </w:p>
    <w:p w:rsidR="00E26C5C" w:rsidRDefault="00E26C5C" w:rsidP="00E26C5C">
      <w:pPr>
        <w:jc w:val="center"/>
      </w:pPr>
      <w:r>
        <w:rPr>
          <w:noProof/>
          <w:lang w:eastAsia="en-AU"/>
        </w:rPr>
        <w:drawing>
          <wp:inline distT="0" distB="0" distL="0" distR="0">
            <wp:extent cx="1968500" cy="1700869"/>
            <wp:effectExtent l="0" t="0" r="0" b="0"/>
            <wp:docPr id="4" name="Picture 4" descr="puzzle with tube, 6 layers with 6 tiles on each, and a gap. Each tile has a braille letter, with white for vowels and orange for conson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ille revolver puzzl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3070" cy="1722098"/>
                    </a:xfrm>
                    <a:prstGeom prst="rect">
                      <a:avLst/>
                    </a:prstGeom>
                  </pic:spPr>
                </pic:pic>
              </a:graphicData>
            </a:graphic>
          </wp:inline>
        </w:drawing>
      </w:r>
      <w:r>
        <w:rPr>
          <w:noProof/>
          <w:lang w:eastAsia="en-AU"/>
        </w:rPr>
        <w:drawing>
          <wp:inline distT="0" distB="0" distL="0" distR="0">
            <wp:extent cx="2079788" cy="1695450"/>
            <wp:effectExtent l="0" t="0" r="0" b="0"/>
            <wp:docPr id="5" name="Picture 5" descr="deconstructed revolving braille puzzle showing screw inner rod, revolving centre pieces and outer tiles with braill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ille revolver puzzl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7998" cy="1702143"/>
                    </a:xfrm>
                    <a:prstGeom prst="rect">
                      <a:avLst/>
                    </a:prstGeom>
                  </pic:spPr>
                </pic:pic>
              </a:graphicData>
            </a:graphic>
          </wp:inline>
        </w:drawing>
      </w:r>
    </w:p>
    <w:p w:rsidR="00EF6E85" w:rsidRDefault="00EF6E85" w:rsidP="00FF6F4C">
      <w:r>
        <w:t xml:space="preserve">Leona has also been working on tiles to represent the water cycle. They include print and braille so that they can be used by blind and sighted children together. </w:t>
      </w:r>
      <w:r w:rsidR="00E26C5C">
        <w:t xml:space="preserve">A variety of tiles are given but only a subset can be used for lower year levels to match the curriculum. Leona asked about methods to add colour to models. She has been using nail polish. </w:t>
      </w:r>
      <w:r w:rsidR="00D6414C">
        <w:t>One member</w:t>
      </w:r>
      <w:r w:rsidR="00E26C5C">
        <w:t xml:space="preserve"> suggested spray paint with a stencil mask. </w:t>
      </w:r>
      <w:r w:rsidR="00D6414C">
        <w:t>Another member</w:t>
      </w:r>
      <w:r w:rsidR="00E26C5C">
        <w:t xml:space="preserve"> has also tried oil paints but it was too time-consuming. </w:t>
      </w:r>
      <w:r w:rsidR="00D6414C">
        <w:t>A third member</w:t>
      </w:r>
      <w:r w:rsidR="00E26C5C">
        <w:t xml:space="preserve"> asked about how the pieces fit together. Leona said that they do not have connectors because she wants them to be able to be moved around very quickly and easily. They would ideally be used on a nonslip surface. Or non-slip matting could be glued to the base. </w:t>
      </w:r>
    </w:p>
    <w:p w:rsidR="00EF6E85" w:rsidRPr="00FF6F4C" w:rsidRDefault="00BA7111" w:rsidP="00FF6F4C">
      <w:r>
        <w:rPr>
          <w:noProof/>
          <w:lang w:eastAsia="en-AU"/>
        </w:rPr>
        <w:drawing>
          <wp:inline distT="0" distB="0" distL="0" distR="0" wp14:anchorId="448CDCBF" wp14:editId="6AFD53B1">
            <wp:extent cx="2686048" cy="1790599"/>
            <wp:effectExtent l="0" t="0" r="635" b="635"/>
            <wp:docPr id="6" name="Picture 6" descr="3D printed white hexagons with print, braille and raised icon for ocean, evaporation, condensation and precipitation. Black 3D printed squares with arrows are placed between the hexag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P193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1307" cy="1794105"/>
                    </a:xfrm>
                    <a:prstGeom prst="rect">
                      <a:avLst/>
                    </a:prstGeom>
                  </pic:spPr>
                </pic:pic>
              </a:graphicData>
            </a:graphic>
          </wp:inline>
        </w:drawing>
      </w:r>
      <w:r>
        <w:t xml:space="preserve"> </w:t>
      </w:r>
      <w:r w:rsidR="00E26C5C">
        <w:rPr>
          <w:noProof/>
          <w:lang w:eastAsia="en-AU"/>
        </w:rPr>
        <w:drawing>
          <wp:inline distT="0" distB="0" distL="0" distR="0">
            <wp:extent cx="2686050" cy="1790601"/>
            <wp:effectExtent l="0" t="0" r="0" b="635"/>
            <wp:docPr id="7" name="Picture 7" descr="Complex arangement of 3D printed hexagonal water cycle pieces and square arrow pie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P193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0813" cy="1793776"/>
                    </a:xfrm>
                    <a:prstGeom prst="rect">
                      <a:avLst/>
                    </a:prstGeom>
                  </pic:spPr>
                </pic:pic>
              </a:graphicData>
            </a:graphic>
          </wp:inline>
        </w:drawing>
      </w:r>
      <w:r w:rsidR="00E26C5C">
        <w:t xml:space="preserve"> </w:t>
      </w:r>
    </w:p>
    <w:p w:rsidR="000E2701" w:rsidRDefault="00C0412D" w:rsidP="000E2701">
      <w:pPr>
        <w:pStyle w:val="Heading1"/>
        <w:rPr>
          <w:shd w:val="clear" w:color="auto" w:fill="FFFFFF"/>
        </w:rPr>
      </w:pPr>
      <w:r>
        <w:rPr>
          <w:shd w:val="clear" w:color="auto" w:fill="FFFFFF"/>
        </w:rPr>
        <w:t>3</w:t>
      </w:r>
      <w:r w:rsidR="000E2701">
        <w:rPr>
          <w:shd w:val="clear" w:color="auto" w:fill="FFFFFF"/>
        </w:rPr>
        <w:t>. Draft Guidelines</w:t>
      </w:r>
    </w:p>
    <w:p w:rsidR="00C0412D" w:rsidRDefault="0006756F" w:rsidP="00D6414C">
      <w:r>
        <w:t>Link</w:t>
      </w:r>
      <w:r w:rsidR="00D6414C">
        <w:t xml:space="preserve">: </w:t>
      </w:r>
      <w:hyperlink r:id="rId14" w:history="1">
        <w:r w:rsidR="007E59BA">
          <w:rPr>
            <w:rStyle w:val="Hyperlink"/>
          </w:rPr>
          <w:t>http://printdisability.org/about-us/accessible-graphics/3d-printing/</w:t>
        </w:r>
      </w:hyperlink>
      <w:r>
        <w:t xml:space="preserve"> </w:t>
      </w:r>
    </w:p>
    <w:p w:rsidR="007536B3" w:rsidRDefault="00F339E0" w:rsidP="00C0412D">
      <w:r>
        <w:t>Progress</w:t>
      </w:r>
      <w:r w:rsidR="007536B3">
        <w:t xml:space="preserve"> this month: </w:t>
      </w:r>
    </w:p>
    <w:p w:rsidR="00D5252C" w:rsidRDefault="000407EB" w:rsidP="00F339E0">
      <w:pPr>
        <w:pStyle w:val="ListParagraph"/>
        <w:numPr>
          <w:ilvl w:val="0"/>
          <w:numId w:val="23"/>
        </w:numPr>
      </w:pPr>
      <w:r>
        <w:t xml:space="preserve">3D printing by people who are blind or have low vision – updated (again). </w:t>
      </w:r>
    </w:p>
    <w:p w:rsidR="007536B3" w:rsidRDefault="007536B3" w:rsidP="00F339E0">
      <w:pPr>
        <w:pStyle w:val="ListParagraph"/>
        <w:numPr>
          <w:ilvl w:val="0"/>
          <w:numId w:val="23"/>
        </w:numPr>
      </w:pPr>
      <w:r>
        <w:t xml:space="preserve">3D printing software – published. </w:t>
      </w:r>
      <w:r w:rsidR="00E26C5C">
        <w:t xml:space="preserve">The </w:t>
      </w:r>
      <w:proofErr w:type="spellStart"/>
      <w:r>
        <w:t>Netfabb</w:t>
      </w:r>
      <w:proofErr w:type="spellEnd"/>
      <w:r>
        <w:t xml:space="preserve">, Blender and </w:t>
      </w:r>
      <w:proofErr w:type="spellStart"/>
      <w:r>
        <w:t>ZBrush</w:t>
      </w:r>
      <w:proofErr w:type="spellEnd"/>
      <w:r>
        <w:t xml:space="preserve"> sections are very brief. </w:t>
      </w:r>
      <w:r w:rsidR="00D6414C">
        <w:t>A member</w:t>
      </w:r>
      <w:r w:rsidR="00E26C5C">
        <w:t xml:space="preserve"> will add to these sections. </w:t>
      </w:r>
    </w:p>
    <w:p w:rsidR="00C0275B" w:rsidRDefault="0006756F" w:rsidP="007E59BA">
      <w:pPr>
        <w:pStyle w:val="Heading1"/>
        <w:rPr>
          <w:shd w:val="clear" w:color="auto" w:fill="FFFFFF"/>
        </w:rPr>
      </w:pPr>
      <w:r>
        <w:rPr>
          <w:shd w:val="clear" w:color="auto" w:fill="FFFFFF"/>
        </w:rPr>
        <w:lastRenderedPageBreak/>
        <w:t>4. Previous action item</w:t>
      </w:r>
      <w:r w:rsidR="00C0275B">
        <w:rPr>
          <w:shd w:val="clear" w:color="auto" w:fill="FFFFFF"/>
        </w:rPr>
        <w:t>s</w:t>
      </w:r>
    </w:p>
    <w:p w:rsidR="00C0275B" w:rsidRDefault="0006756F" w:rsidP="00C0275B">
      <w:pPr>
        <w:pStyle w:val="Heading2"/>
        <w:rPr>
          <w:shd w:val="clear" w:color="auto" w:fill="FFFFFF"/>
        </w:rPr>
      </w:pPr>
      <w:r>
        <w:rPr>
          <w:shd w:val="clear" w:color="auto" w:fill="FFFFFF"/>
        </w:rPr>
        <w:t>4.1</w:t>
      </w:r>
      <w:r w:rsidR="000712DC">
        <w:rPr>
          <w:shd w:val="clear" w:color="auto" w:fill="FFFFFF"/>
        </w:rPr>
        <w:t xml:space="preserve"> </w:t>
      </w:r>
      <w:r w:rsidR="002B28DE">
        <w:rPr>
          <w:shd w:val="clear" w:color="auto" w:fill="FFFFFF"/>
        </w:rPr>
        <w:t>UBIS V symbol</w:t>
      </w:r>
    </w:p>
    <w:p w:rsidR="002B28DE" w:rsidRPr="002B28DE" w:rsidRDefault="00E26C5C" w:rsidP="002B28DE">
      <w:r>
        <w:t>No further testing done. The files are stored in Teams.</w:t>
      </w:r>
    </w:p>
    <w:p w:rsidR="00661C4F" w:rsidRDefault="00661C4F" w:rsidP="00661C4F">
      <w:pPr>
        <w:pStyle w:val="Heading2"/>
      </w:pPr>
      <w:r>
        <w:t xml:space="preserve">4.2 </w:t>
      </w:r>
      <w:r w:rsidR="00A56524">
        <w:t>Hex game</w:t>
      </w:r>
    </w:p>
    <w:p w:rsidR="00D5252C" w:rsidRDefault="00D6414C" w:rsidP="005A00ED">
      <w:pPr>
        <w:spacing w:after="0" w:line="240" w:lineRule="auto"/>
        <w:rPr>
          <w:rFonts w:ascii="Segoe UI" w:eastAsia="Times New Roman" w:hAnsi="Segoe UI" w:cs="Segoe UI"/>
          <w:sz w:val="21"/>
          <w:szCs w:val="21"/>
          <w:lang w:eastAsia="en-AU"/>
        </w:rPr>
      </w:pPr>
      <w:r>
        <w:rPr>
          <w:rFonts w:ascii="Segoe UI" w:eastAsia="Times New Roman" w:hAnsi="Segoe UI" w:cs="Segoe UI"/>
          <w:sz w:val="21"/>
          <w:szCs w:val="21"/>
          <w:lang w:eastAsia="en-AU"/>
        </w:rPr>
        <w:t>A member</w:t>
      </w:r>
      <w:r w:rsidR="00E26C5C">
        <w:rPr>
          <w:rFonts w:ascii="Segoe UI" w:eastAsia="Times New Roman" w:hAnsi="Segoe UI" w:cs="Segoe UI"/>
          <w:sz w:val="21"/>
          <w:szCs w:val="21"/>
          <w:lang w:eastAsia="en-AU"/>
        </w:rPr>
        <w:t xml:space="preserve"> tried printing a couple of the Hex game pieces. Perhaps due to differences in printer settings, the connections were very tight and sanding was required. Also, the ends of ramps lifted, meaning that the marble would get st</w:t>
      </w:r>
      <w:r w:rsidR="00CF7C85">
        <w:rPr>
          <w:rFonts w:ascii="Segoe UI" w:eastAsia="Times New Roman" w:hAnsi="Segoe UI" w:cs="Segoe UI"/>
          <w:sz w:val="21"/>
          <w:szCs w:val="21"/>
          <w:lang w:eastAsia="en-AU"/>
        </w:rPr>
        <w:t xml:space="preserve">uck. He also noted that the stand needs to lock in place to give stability. </w:t>
      </w:r>
      <w:r>
        <w:rPr>
          <w:rFonts w:ascii="Segoe UI" w:eastAsia="Times New Roman" w:hAnsi="Segoe UI" w:cs="Segoe UI"/>
          <w:sz w:val="21"/>
          <w:szCs w:val="21"/>
          <w:lang w:eastAsia="en-AU"/>
        </w:rPr>
        <w:t>M</w:t>
      </w:r>
      <w:r w:rsidR="00CF7C85">
        <w:rPr>
          <w:rFonts w:ascii="Segoe UI" w:eastAsia="Times New Roman" w:hAnsi="Segoe UI" w:cs="Segoe UI"/>
          <w:sz w:val="21"/>
          <w:szCs w:val="21"/>
          <w:lang w:eastAsia="en-AU"/>
        </w:rPr>
        <w:t xml:space="preserve">ore pieces </w:t>
      </w:r>
      <w:r>
        <w:rPr>
          <w:rFonts w:ascii="Segoe UI" w:eastAsia="Times New Roman" w:hAnsi="Segoe UI" w:cs="Segoe UI"/>
          <w:sz w:val="21"/>
          <w:szCs w:val="21"/>
          <w:lang w:eastAsia="en-AU"/>
        </w:rPr>
        <w:t xml:space="preserve">need to be printed </w:t>
      </w:r>
      <w:r w:rsidR="00CF7C85">
        <w:rPr>
          <w:rFonts w:ascii="Segoe UI" w:eastAsia="Times New Roman" w:hAnsi="Segoe UI" w:cs="Segoe UI"/>
          <w:sz w:val="21"/>
          <w:szCs w:val="21"/>
          <w:lang w:eastAsia="en-AU"/>
        </w:rPr>
        <w:t xml:space="preserve">before trying it out with students. </w:t>
      </w:r>
    </w:p>
    <w:p w:rsidR="002B28DE" w:rsidRDefault="002B28DE" w:rsidP="002B28DE">
      <w:pPr>
        <w:pStyle w:val="Heading2"/>
        <w:rPr>
          <w:rFonts w:eastAsia="Times New Roman"/>
          <w:lang w:eastAsia="en-AU"/>
        </w:rPr>
      </w:pPr>
      <w:r>
        <w:rPr>
          <w:rFonts w:eastAsia="Times New Roman"/>
          <w:lang w:eastAsia="en-AU"/>
        </w:rPr>
        <w:t>4.3 UBIS website materials</w:t>
      </w:r>
    </w:p>
    <w:p w:rsidR="00CF7C85" w:rsidRPr="00CF7C85" w:rsidRDefault="00D6414C" w:rsidP="00CF7C85">
      <w:pPr>
        <w:rPr>
          <w:lang w:eastAsia="en-AU"/>
        </w:rPr>
      </w:pPr>
      <w:r>
        <w:rPr>
          <w:lang w:eastAsia="en-AU"/>
        </w:rPr>
        <w:t>M</w:t>
      </w:r>
      <w:r w:rsidR="00CF7C85">
        <w:rPr>
          <w:lang w:eastAsia="en-AU"/>
        </w:rPr>
        <w:t xml:space="preserve">aterials that were intended to be placed on the UBIS website will still be published. </w:t>
      </w:r>
    </w:p>
    <w:p w:rsidR="008F3557" w:rsidRDefault="00A064C4" w:rsidP="008F3557">
      <w:pPr>
        <w:pStyle w:val="Heading1"/>
      </w:pPr>
      <w:r>
        <w:rPr>
          <w:shd w:val="clear" w:color="auto" w:fill="FFFFFF"/>
        </w:rPr>
        <w:t xml:space="preserve">5. </w:t>
      </w:r>
      <w:r w:rsidR="008F3557">
        <w:t>Feature topic: What to design/print for the curriculum</w:t>
      </w:r>
    </w:p>
    <w:p w:rsidR="00CF7C85" w:rsidRDefault="00D6414C" w:rsidP="00CF7C85">
      <w:r>
        <w:t>A member reported that v</w:t>
      </w:r>
      <w:r w:rsidR="00CF7C85">
        <w:t xml:space="preserve">isiting teachers still don’t know what to ask to have printed. A lot of the things that they ask for are already available elsewhere, for example at the $2 store. </w:t>
      </w:r>
      <w:r>
        <w:t xml:space="preserve">The production staff have </w:t>
      </w:r>
      <w:r w:rsidR="00CF7C85">
        <w:t xml:space="preserve">instead been looking through the curriculum (with an emphasis on secondary level science) to decide what to design/offer. </w:t>
      </w:r>
    </w:p>
    <w:p w:rsidR="00CF7C85" w:rsidRDefault="00D6414C" w:rsidP="00CF7C85">
      <w:r>
        <w:t>A member from another education department</w:t>
      </w:r>
      <w:r w:rsidR="00CF7C85">
        <w:t xml:space="preserve"> agreed</w:t>
      </w:r>
      <w:r w:rsidR="00BA7111">
        <w:t xml:space="preserve">. </w:t>
      </w:r>
      <w:r>
        <w:t>They</w:t>
      </w:r>
      <w:r w:rsidR="00CF7C85">
        <w:t xml:space="preserve"> </w:t>
      </w:r>
      <w:r>
        <w:t>are</w:t>
      </w:r>
      <w:r w:rsidR="00CF7C85">
        <w:t xml:space="preserve"> also focusing on the curriculum. </w:t>
      </w:r>
      <w:r>
        <w:t>They have</w:t>
      </w:r>
      <w:r w:rsidR="00CF7C85">
        <w:t xml:space="preserve"> started by providing examples, which help visiting teachers to understand what to ask for. </w:t>
      </w:r>
    </w:p>
    <w:p w:rsidR="00CF7C85" w:rsidRDefault="00CF7C85" w:rsidP="00CF7C85">
      <w:r>
        <w:t xml:space="preserve">It is easier to know what is needed for secondary students because the curriculum is more prescriptive and there are textbooks to look through. </w:t>
      </w:r>
      <w:r w:rsidR="00D6414C">
        <w:t>T</w:t>
      </w:r>
      <w:r>
        <w:t xml:space="preserve">here is </w:t>
      </w:r>
      <w:r w:rsidR="00BA7111">
        <w:t xml:space="preserve">also </w:t>
      </w:r>
      <w:r>
        <w:t xml:space="preserve">a need for 3D printing to encourage tactile exploration and to support the development of tactile literacy at younger year levels. </w:t>
      </w:r>
    </w:p>
    <w:p w:rsidR="00CF7C85" w:rsidRDefault="00CF7C85" w:rsidP="00CF7C85">
      <w:r>
        <w:t xml:space="preserve">There was concern that the curriculum differs from state to state. </w:t>
      </w:r>
      <w:r w:rsidR="00A8124C">
        <w:t xml:space="preserve">Because of the specificity of needs, it is difficult to find curriculum materials online. </w:t>
      </w:r>
    </w:p>
    <w:p w:rsidR="00CF7C85" w:rsidRPr="00CF7C85" w:rsidRDefault="00D6414C" w:rsidP="00CF7C85">
      <w:r>
        <w:t>T</w:t>
      </w:r>
      <w:r w:rsidR="00CF7C85">
        <w:t>here have been requests for 3D printed materials that could be used by sighted students, however accessible formats team</w:t>
      </w:r>
      <w:r w:rsidR="00A8124C">
        <w:t>s do</w:t>
      </w:r>
      <w:r w:rsidR="00CF7C85">
        <w:t xml:space="preserve"> not have the resources to do this. </w:t>
      </w:r>
    </w:p>
    <w:p w:rsidR="000E2701" w:rsidRDefault="00661C4F" w:rsidP="000E2701">
      <w:pPr>
        <w:pStyle w:val="Heading1"/>
        <w:rPr>
          <w:shd w:val="clear" w:color="auto" w:fill="FFFFFF"/>
        </w:rPr>
      </w:pPr>
      <w:r>
        <w:rPr>
          <w:shd w:val="clear" w:color="auto" w:fill="FFFFFF"/>
        </w:rPr>
        <w:t>6</w:t>
      </w:r>
      <w:r w:rsidR="000E2701">
        <w:rPr>
          <w:shd w:val="clear" w:color="auto" w:fill="FFFFFF"/>
        </w:rPr>
        <w:t>. Other Business</w:t>
      </w:r>
    </w:p>
    <w:p w:rsidR="00661C4F" w:rsidRDefault="00661C4F" w:rsidP="00661C4F">
      <w:pPr>
        <w:pStyle w:val="Heading2"/>
      </w:pPr>
      <w:r>
        <w:t>6.1 Update from DIAGRAM 3D group</w:t>
      </w:r>
    </w:p>
    <w:p w:rsidR="00BA7111" w:rsidRDefault="00BA7111" w:rsidP="00BA7111">
      <w:proofErr w:type="spellStart"/>
      <w:r>
        <w:t>ImageShare</w:t>
      </w:r>
      <w:proofErr w:type="spellEnd"/>
      <w:r>
        <w:t xml:space="preserve"> has been launched at </w:t>
      </w:r>
      <w:hyperlink r:id="rId15" w:history="1">
        <w:r w:rsidRPr="00F9114E">
          <w:rPr>
            <w:rStyle w:val="Hyperlink"/>
          </w:rPr>
          <w:t>ht</w:t>
        </w:r>
        <w:bookmarkStart w:id="0" w:name="_GoBack"/>
        <w:bookmarkEnd w:id="0"/>
        <w:r w:rsidRPr="00F9114E">
          <w:rPr>
            <w:rStyle w:val="Hyperlink"/>
          </w:rPr>
          <w:t>tps://imageshare.benetech.org/</w:t>
        </w:r>
      </w:hyperlink>
      <w:r>
        <w:t xml:space="preserve">. This is an excellent place for us to share our curriculum-based designs for VI students (in addition to education department catalogues and </w:t>
      </w:r>
      <w:proofErr w:type="spellStart"/>
      <w:r>
        <w:t>Thingiverse</w:t>
      </w:r>
      <w:proofErr w:type="spellEnd"/>
      <w:r>
        <w:t xml:space="preserve">). </w:t>
      </w:r>
    </w:p>
    <w:p w:rsidR="00BA7111" w:rsidRPr="00BA7111" w:rsidRDefault="00BA7111" w:rsidP="00BA7111">
      <w:r>
        <w:t xml:space="preserve">Next year, the DIAGRAM group plans to focus more on completing guidelines. </w:t>
      </w:r>
    </w:p>
    <w:p w:rsidR="000E2701" w:rsidRDefault="00661C4F" w:rsidP="000E2701">
      <w:pPr>
        <w:pStyle w:val="Heading1"/>
        <w:rPr>
          <w:shd w:val="clear" w:color="auto" w:fill="FFFFFF"/>
        </w:rPr>
      </w:pPr>
      <w:r>
        <w:rPr>
          <w:shd w:val="clear" w:color="auto" w:fill="FFFFFF"/>
        </w:rPr>
        <w:t>7</w:t>
      </w:r>
      <w:r w:rsidR="000E2701">
        <w:rPr>
          <w:shd w:val="clear" w:color="auto" w:fill="FFFFFF"/>
        </w:rPr>
        <w:t>. Next Meeting</w:t>
      </w:r>
      <w:r w:rsidR="008F3557">
        <w:rPr>
          <w:shd w:val="clear" w:color="auto" w:fill="FFFFFF"/>
        </w:rPr>
        <w:t>s</w:t>
      </w:r>
    </w:p>
    <w:p w:rsidR="001E690A" w:rsidRDefault="00A064C4" w:rsidP="002016CB">
      <w:r>
        <w:t xml:space="preserve">Wednesday </w:t>
      </w:r>
      <w:r w:rsidR="008F3557">
        <w:t>17 February 2021</w:t>
      </w:r>
      <w:r w:rsidR="00976C7E">
        <w:t xml:space="preserve">. </w:t>
      </w:r>
      <w:r w:rsidR="008F3557">
        <w:t xml:space="preserve">Ian Matty to be invited as guest speaker. </w:t>
      </w:r>
    </w:p>
    <w:sectPr w:rsidR="001E69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96A41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2684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4AEC3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3E9E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AB012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5AFF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627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A2A385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44CF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1A227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E1EEC"/>
    <w:multiLevelType w:val="hybridMultilevel"/>
    <w:tmpl w:val="544A2C68"/>
    <w:lvl w:ilvl="0" w:tplc="1AC2E47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502A05"/>
    <w:multiLevelType w:val="hybridMultilevel"/>
    <w:tmpl w:val="4D4853B2"/>
    <w:lvl w:ilvl="0" w:tplc="A8E6FB1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6E59A6"/>
    <w:multiLevelType w:val="hybridMultilevel"/>
    <w:tmpl w:val="C3368AF8"/>
    <w:lvl w:ilvl="0" w:tplc="DEB0A4D0">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DA4FAC"/>
    <w:multiLevelType w:val="hybridMultilevel"/>
    <w:tmpl w:val="74ECE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5D3D75"/>
    <w:multiLevelType w:val="hybridMultilevel"/>
    <w:tmpl w:val="4BC64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E15E1B"/>
    <w:multiLevelType w:val="multilevel"/>
    <w:tmpl w:val="01AECFA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EFD7E99"/>
    <w:multiLevelType w:val="hybridMultilevel"/>
    <w:tmpl w:val="F850A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616A5A"/>
    <w:multiLevelType w:val="hybridMultilevel"/>
    <w:tmpl w:val="F642E824"/>
    <w:lvl w:ilvl="0" w:tplc="0F0C9488">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5C35D1"/>
    <w:multiLevelType w:val="hybridMultilevel"/>
    <w:tmpl w:val="C332D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BA4E26"/>
    <w:multiLevelType w:val="hybridMultilevel"/>
    <w:tmpl w:val="AEEE9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8842715"/>
    <w:multiLevelType w:val="hybridMultilevel"/>
    <w:tmpl w:val="38E4F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941105C"/>
    <w:multiLevelType w:val="hybridMultilevel"/>
    <w:tmpl w:val="8D6E1940"/>
    <w:lvl w:ilvl="0" w:tplc="B3A200F2">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C896190"/>
    <w:multiLevelType w:val="hybridMultilevel"/>
    <w:tmpl w:val="2062C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8"/>
  </w:num>
  <w:num w:numId="13">
    <w:abstractNumId w:val="10"/>
  </w:num>
  <w:num w:numId="14">
    <w:abstractNumId w:val="12"/>
  </w:num>
  <w:num w:numId="15">
    <w:abstractNumId w:val="13"/>
  </w:num>
  <w:num w:numId="16">
    <w:abstractNumId w:val="11"/>
  </w:num>
  <w:num w:numId="17">
    <w:abstractNumId w:val="16"/>
  </w:num>
  <w:num w:numId="18">
    <w:abstractNumId w:val="14"/>
  </w:num>
  <w:num w:numId="19">
    <w:abstractNumId w:val="22"/>
  </w:num>
  <w:num w:numId="20">
    <w:abstractNumId w:val="17"/>
  </w:num>
  <w:num w:numId="21">
    <w:abstractNumId w:val="19"/>
  </w:num>
  <w:num w:numId="22">
    <w:abstractNumId w:val="2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701"/>
    <w:rsid w:val="00002968"/>
    <w:rsid w:val="000374D4"/>
    <w:rsid w:val="000407EB"/>
    <w:rsid w:val="0006756F"/>
    <w:rsid w:val="000712DC"/>
    <w:rsid w:val="000E03CB"/>
    <w:rsid w:val="000E2701"/>
    <w:rsid w:val="000F6424"/>
    <w:rsid w:val="001733E2"/>
    <w:rsid w:val="001772EC"/>
    <w:rsid w:val="001A6D21"/>
    <w:rsid w:val="001E690A"/>
    <w:rsid w:val="002016CB"/>
    <w:rsid w:val="00252D4C"/>
    <w:rsid w:val="00281980"/>
    <w:rsid w:val="002B28DE"/>
    <w:rsid w:val="002B7651"/>
    <w:rsid w:val="002C7CB5"/>
    <w:rsid w:val="00315BC6"/>
    <w:rsid w:val="00327ECF"/>
    <w:rsid w:val="00330C89"/>
    <w:rsid w:val="003A4DB4"/>
    <w:rsid w:val="003C567C"/>
    <w:rsid w:val="00403172"/>
    <w:rsid w:val="005A00ED"/>
    <w:rsid w:val="005B3B67"/>
    <w:rsid w:val="005B698D"/>
    <w:rsid w:val="006017B5"/>
    <w:rsid w:val="00646C97"/>
    <w:rsid w:val="00661C4F"/>
    <w:rsid w:val="006917B3"/>
    <w:rsid w:val="006F5F41"/>
    <w:rsid w:val="00703BEF"/>
    <w:rsid w:val="00746863"/>
    <w:rsid w:val="007536B3"/>
    <w:rsid w:val="00762BE6"/>
    <w:rsid w:val="007B7378"/>
    <w:rsid w:val="007D3EDC"/>
    <w:rsid w:val="007E59BA"/>
    <w:rsid w:val="00847DE5"/>
    <w:rsid w:val="00857F83"/>
    <w:rsid w:val="00895611"/>
    <w:rsid w:val="008D01E5"/>
    <w:rsid w:val="008D343B"/>
    <w:rsid w:val="008F3557"/>
    <w:rsid w:val="00933DA7"/>
    <w:rsid w:val="00946587"/>
    <w:rsid w:val="00954E7D"/>
    <w:rsid w:val="00976C7E"/>
    <w:rsid w:val="009B6E89"/>
    <w:rsid w:val="009D0640"/>
    <w:rsid w:val="00A064C4"/>
    <w:rsid w:val="00A10F14"/>
    <w:rsid w:val="00A2175A"/>
    <w:rsid w:val="00A56524"/>
    <w:rsid w:val="00A70D58"/>
    <w:rsid w:val="00A8124C"/>
    <w:rsid w:val="00B13101"/>
    <w:rsid w:val="00B60728"/>
    <w:rsid w:val="00B657D4"/>
    <w:rsid w:val="00BA3CE6"/>
    <w:rsid w:val="00BA7111"/>
    <w:rsid w:val="00BB04C3"/>
    <w:rsid w:val="00BC2A8A"/>
    <w:rsid w:val="00BD57B8"/>
    <w:rsid w:val="00BE0FBF"/>
    <w:rsid w:val="00C0275B"/>
    <w:rsid w:val="00C0412D"/>
    <w:rsid w:val="00CB425F"/>
    <w:rsid w:val="00CD2D2A"/>
    <w:rsid w:val="00CE1986"/>
    <w:rsid w:val="00CF11FE"/>
    <w:rsid w:val="00CF7C85"/>
    <w:rsid w:val="00D11C40"/>
    <w:rsid w:val="00D2102E"/>
    <w:rsid w:val="00D242B2"/>
    <w:rsid w:val="00D5252C"/>
    <w:rsid w:val="00D6414C"/>
    <w:rsid w:val="00DA6CBF"/>
    <w:rsid w:val="00DB4B04"/>
    <w:rsid w:val="00DC73F1"/>
    <w:rsid w:val="00E015EF"/>
    <w:rsid w:val="00E129C3"/>
    <w:rsid w:val="00E26C5C"/>
    <w:rsid w:val="00E5272D"/>
    <w:rsid w:val="00EC38B0"/>
    <w:rsid w:val="00ED382D"/>
    <w:rsid w:val="00EF6E85"/>
    <w:rsid w:val="00F339E0"/>
    <w:rsid w:val="00F713DF"/>
    <w:rsid w:val="00F86BE8"/>
    <w:rsid w:val="00FB60C4"/>
    <w:rsid w:val="00FD0A02"/>
    <w:rsid w:val="00FF6F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A3670"/>
  <w15:chartTrackingRefBased/>
  <w15:docId w15:val="{A3DC1A7B-FDD7-4EC5-B8F2-4A1250CBC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27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E27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0275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2701"/>
    <w:rPr>
      <w:color w:val="0000FF"/>
      <w:u w:val="single"/>
    </w:rPr>
  </w:style>
  <w:style w:type="paragraph" w:styleId="Title">
    <w:name w:val="Title"/>
    <w:basedOn w:val="Normal"/>
    <w:next w:val="Normal"/>
    <w:link w:val="TitleChar"/>
    <w:uiPriority w:val="10"/>
    <w:qFormat/>
    <w:rsid w:val="000E270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270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E270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E2701"/>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E2701"/>
    <w:pPr>
      <w:ind w:left="720"/>
      <w:contextualSpacing/>
    </w:pPr>
  </w:style>
  <w:style w:type="character" w:customStyle="1" w:styleId="Heading3Char">
    <w:name w:val="Heading 3 Char"/>
    <w:basedOn w:val="DefaultParagraphFont"/>
    <w:link w:val="Heading3"/>
    <w:uiPriority w:val="9"/>
    <w:rsid w:val="00C0275B"/>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0712DC"/>
    <w:rPr>
      <w:color w:val="954F72" w:themeColor="followedHyperlink"/>
      <w:u w:val="single"/>
    </w:rPr>
  </w:style>
  <w:style w:type="paragraph" w:styleId="NormalWeb">
    <w:name w:val="Normal (Web)"/>
    <w:basedOn w:val="Normal"/>
    <w:uiPriority w:val="99"/>
    <w:semiHidden/>
    <w:unhideWhenUsed/>
    <w:rsid w:val="00661C4F"/>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12973">
      <w:bodyDiv w:val="1"/>
      <w:marLeft w:val="0"/>
      <w:marRight w:val="0"/>
      <w:marTop w:val="0"/>
      <w:marBottom w:val="0"/>
      <w:divBdr>
        <w:top w:val="none" w:sz="0" w:space="0" w:color="auto"/>
        <w:left w:val="none" w:sz="0" w:space="0" w:color="auto"/>
        <w:bottom w:val="none" w:sz="0" w:space="0" w:color="auto"/>
        <w:right w:val="none" w:sz="0" w:space="0" w:color="auto"/>
      </w:divBdr>
      <w:divsChild>
        <w:div w:id="1856993357">
          <w:marLeft w:val="0"/>
          <w:marRight w:val="0"/>
          <w:marTop w:val="0"/>
          <w:marBottom w:val="0"/>
          <w:divBdr>
            <w:top w:val="none" w:sz="0" w:space="0" w:color="auto"/>
            <w:left w:val="none" w:sz="0" w:space="0" w:color="auto"/>
            <w:bottom w:val="none" w:sz="0" w:space="0" w:color="auto"/>
            <w:right w:val="none" w:sz="0" w:space="0" w:color="auto"/>
          </w:divBdr>
        </w:div>
        <w:div w:id="1206990285">
          <w:marLeft w:val="0"/>
          <w:marRight w:val="0"/>
          <w:marTop w:val="0"/>
          <w:marBottom w:val="0"/>
          <w:divBdr>
            <w:top w:val="none" w:sz="0" w:space="0" w:color="auto"/>
            <w:left w:val="none" w:sz="0" w:space="0" w:color="auto"/>
            <w:bottom w:val="none" w:sz="0" w:space="0" w:color="auto"/>
            <w:right w:val="none" w:sz="0" w:space="0" w:color="auto"/>
          </w:divBdr>
        </w:div>
      </w:divsChild>
    </w:div>
    <w:div w:id="342513296">
      <w:bodyDiv w:val="1"/>
      <w:marLeft w:val="0"/>
      <w:marRight w:val="0"/>
      <w:marTop w:val="0"/>
      <w:marBottom w:val="0"/>
      <w:divBdr>
        <w:top w:val="none" w:sz="0" w:space="0" w:color="auto"/>
        <w:left w:val="none" w:sz="0" w:space="0" w:color="auto"/>
        <w:bottom w:val="none" w:sz="0" w:space="0" w:color="auto"/>
        <w:right w:val="none" w:sz="0" w:space="0" w:color="auto"/>
      </w:divBdr>
      <w:divsChild>
        <w:div w:id="1379934371">
          <w:marLeft w:val="0"/>
          <w:marRight w:val="0"/>
          <w:marTop w:val="0"/>
          <w:marBottom w:val="0"/>
          <w:divBdr>
            <w:top w:val="none" w:sz="0" w:space="0" w:color="auto"/>
            <w:left w:val="none" w:sz="0" w:space="0" w:color="auto"/>
            <w:bottom w:val="none" w:sz="0" w:space="0" w:color="auto"/>
            <w:right w:val="none" w:sz="0" w:space="0" w:color="auto"/>
          </w:divBdr>
        </w:div>
      </w:divsChild>
    </w:div>
    <w:div w:id="664019238">
      <w:bodyDiv w:val="1"/>
      <w:marLeft w:val="0"/>
      <w:marRight w:val="0"/>
      <w:marTop w:val="0"/>
      <w:marBottom w:val="0"/>
      <w:divBdr>
        <w:top w:val="none" w:sz="0" w:space="0" w:color="auto"/>
        <w:left w:val="none" w:sz="0" w:space="0" w:color="auto"/>
        <w:bottom w:val="none" w:sz="0" w:space="0" w:color="auto"/>
        <w:right w:val="none" w:sz="0" w:space="0" w:color="auto"/>
      </w:divBdr>
    </w:div>
    <w:div w:id="1097335327">
      <w:bodyDiv w:val="1"/>
      <w:marLeft w:val="0"/>
      <w:marRight w:val="0"/>
      <w:marTop w:val="0"/>
      <w:marBottom w:val="0"/>
      <w:divBdr>
        <w:top w:val="none" w:sz="0" w:space="0" w:color="auto"/>
        <w:left w:val="none" w:sz="0" w:space="0" w:color="auto"/>
        <w:bottom w:val="none" w:sz="0" w:space="0" w:color="auto"/>
        <w:right w:val="none" w:sz="0" w:space="0" w:color="auto"/>
      </w:divBdr>
      <w:divsChild>
        <w:div w:id="1932274836">
          <w:marLeft w:val="0"/>
          <w:marRight w:val="0"/>
          <w:marTop w:val="0"/>
          <w:marBottom w:val="0"/>
          <w:divBdr>
            <w:top w:val="none" w:sz="0" w:space="0" w:color="auto"/>
            <w:left w:val="none" w:sz="0" w:space="0" w:color="auto"/>
            <w:bottom w:val="none" w:sz="0" w:space="0" w:color="auto"/>
            <w:right w:val="none" w:sz="0" w:space="0" w:color="auto"/>
          </w:divBdr>
        </w:div>
      </w:divsChild>
    </w:div>
    <w:div w:id="1711417704">
      <w:bodyDiv w:val="1"/>
      <w:marLeft w:val="0"/>
      <w:marRight w:val="0"/>
      <w:marTop w:val="0"/>
      <w:marBottom w:val="0"/>
      <w:divBdr>
        <w:top w:val="none" w:sz="0" w:space="0" w:color="auto"/>
        <w:left w:val="none" w:sz="0" w:space="0" w:color="auto"/>
        <w:bottom w:val="none" w:sz="0" w:space="0" w:color="auto"/>
        <w:right w:val="none" w:sz="0" w:space="0" w:color="auto"/>
      </w:divBdr>
      <w:divsChild>
        <w:div w:id="1941523197">
          <w:marLeft w:val="0"/>
          <w:marRight w:val="0"/>
          <w:marTop w:val="0"/>
          <w:marBottom w:val="0"/>
          <w:divBdr>
            <w:top w:val="none" w:sz="0" w:space="0" w:color="auto"/>
            <w:left w:val="none" w:sz="0" w:space="0" w:color="auto"/>
            <w:bottom w:val="none" w:sz="0" w:space="0" w:color="auto"/>
            <w:right w:val="none" w:sz="0" w:space="0" w:color="auto"/>
          </w:divBdr>
        </w:div>
        <w:div w:id="16676605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hyperlink" Target="https://www.thingiverse.com/thing:1621100" TargetMode="External"/><Relationship Id="rId15" Type="http://schemas.openxmlformats.org/officeDocument/2006/relationships/hyperlink" Target="https://imageshare.benetech.org/" TargetMode="Externa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https://www.thingiverse.com/thing:4670016" TargetMode="External"/><Relationship Id="rId14" Type="http://schemas.openxmlformats.org/officeDocument/2006/relationships/hyperlink" Target="http://printdisability.org/about-us/accessible-graphics/3d-prin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787</Words>
  <Characters>4486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 Holloway</dc:creator>
  <cp:keywords/>
  <dc:description/>
  <cp:lastModifiedBy>Leona Holloway</cp:lastModifiedBy>
  <cp:revision>3</cp:revision>
  <dcterms:created xsi:type="dcterms:W3CDTF">2023-09-28T01:33:00Z</dcterms:created>
  <dcterms:modified xsi:type="dcterms:W3CDTF">2023-09-28T01:33:00Z</dcterms:modified>
</cp:coreProperties>
</file>