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98" w:rsidRPr="00C33313" w:rsidRDefault="005D0AD4" w:rsidP="00EA4E74">
      <w:pPr>
        <w:pStyle w:val="Title"/>
        <w:jc w:val="center"/>
        <w:rPr>
          <w:sz w:val="48"/>
        </w:rPr>
      </w:pPr>
      <w:r>
        <w:rPr>
          <w:bCs/>
        </w:rPr>
        <w:t>Minutes</w:t>
      </w:r>
      <w:r w:rsidR="00EA4E74">
        <w:rPr>
          <w:b/>
          <w:bCs/>
        </w:rPr>
        <w:br/>
      </w:r>
      <w:r w:rsidR="00AA1F98" w:rsidRPr="00C33313">
        <w:rPr>
          <w:sz w:val="48"/>
        </w:rPr>
        <w:t>ANZAGG 3D Printing Meeting</w:t>
      </w:r>
      <w:r w:rsidR="00AA1F98" w:rsidRPr="00C33313">
        <w:rPr>
          <w:sz w:val="48"/>
        </w:rPr>
        <w:br/>
        <w:t>15 June 2020</w:t>
      </w:r>
    </w:p>
    <w:p w:rsidR="00AA1F98" w:rsidRDefault="00AA1F98" w:rsidP="00AA1F98">
      <w:pPr>
        <w:pStyle w:val="Heading1"/>
      </w:pPr>
      <w:r w:rsidRPr="00AA1F98">
        <w:t>1. Roll call</w:t>
      </w:r>
      <w:bookmarkStart w:id="0" w:name="_GoBack"/>
      <w:bookmarkEnd w:id="0"/>
    </w:p>
    <w:p w:rsidR="00B027B8" w:rsidRDefault="00B027B8" w:rsidP="00B027B8">
      <w:r>
        <w:t>Meeting chaired by Leona Holloway</w:t>
      </w:r>
    </w:p>
    <w:p w:rsidR="00B027B8" w:rsidRPr="00B027B8" w:rsidRDefault="00B027B8" w:rsidP="00B027B8">
      <w:r>
        <w:t xml:space="preserve">13 members present from Monash University, </w:t>
      </w:r>
      <w:proofErr w:type="spellStart"/>
      <w:r>
        <w:t>SonoKids</w:t>
      </w:r>
      <w:proofErr w:type="spellEnd"/>
      <w:r>
        <w:t>, NSW Department of Education, Victorian Department of Education, BLENNZ, RIDBC, ACT Department of Education</w:t>
      </w:r>
    </w:p>
    <w:p w:rsidR="00AA1F98" w:rsidRPr="00AA1F98" w:rsidRDefault="00AA1F98" w:rsidP="00AA1F98">
      <w:pPr>
        <w:pStyle w:val="Heading1"/>
      </w:pPr>
      <w:r w:rsidRPr="00AA1F98">
        <w:t>2. Introductions</w:t>
      </w:r>
    </w:p>
    <w:p w:rsidR="00AA1F98" w:rsidRPr="00AA1F98" w:rsidRDefault="00AA1F98" w:rsidP="00AA1F98">
      <w:r w:rsidRPr="00AA1F98">
        <w:t>Brief self-introductions from first-time attendees</w:t>
      </w:r>
      <w:r w:rsidR="005D0AD4">
        <w:t xml:space="preserve"> – Karen Gilligan and Yin</w:t>
      </w:r>
      <w:r w:rsidR="0076006F">
        <w:t xml:space="preserve"> </w:t>
      </w:r>
      <w:proofErr w:type="spellStart"/>
      <w:r w:rsidR="005D0AD4">
        <w:t>Yin</w:t>
      </w:r>
      <w:proofErr w:type="spellEnd"/>
      <w:r w:rsidR="005D0AD4">
        <w:t xml:space="preserve"> </w:t>
      </w:r>
      <w:proofErr w:type="spellStart"/>
      <w:r w:rsidR="005D0AD4">
        <w:t>Htay</w:t>
      </w:r>
      <w:proofErr w:type="spellEnd"/>
      <w:r w:rsidR="005D0AD4">
        <w:t xml:space="preserve">. </w:t>
      </w:r>
    </w:p>
    <w:p w:rsidR="00AA1F98" w:rsidRPr="00AA1F98" w:rsidRDefault="00AA1F98" w:rsidP="00AA1F98">
      <w:pPr>
        <w:pStyle w:val="Heading1"/>
      </w:pPr>
      <w:r w:rsidRPr="00AA1F98">
        <w:t>3. When should 3D printing be used for VI students in schools? </w:t>
      </w:r>
    </w:p>
    <w:p w:rsidR="00AA1F98" w:rsidRDefault="00AA1F98" w:rsidP="00762D87">
      <w:r w:rsidRPr="00AA1F98">
        <w:t xml:space="preserve">Some initial ideas </w:t>
      </w:r>
      <w:r w:rsidR="00762D87">
        <w:t xml:space="preserve">were shared in a Google doc. </w:t>
      </w:r>
    </w:p>
    <w:p w:rsidR="00762D87" w:rsidRDefault="00762D87" w:rsidP="00AA1F98">
      <w:r>
        <w:t>The</w:t>
      </w:r>
      <w:r w:rsidR="00201196">
        <w:t xml:space="preserve"> NSW Department of Ed are producing two documents on </w:t>
      </w:r>
      <w:r w:rsidR="00586F3C">
        <w:t>when to use 3D prints</w:t>
      </w:r>
      <w:r w:rsidR="00201196">
        <w:t xml:space="preserve"> and how to teach using 3D models. While their 3D printer is high-end, the design considerations for touch readers are similar. </w:t>
      </w:r>
    </w:p>
    <w:p w:rsidR="00201196" w:rsidRDefault="00762D87" w:rsidP="00AA1F98">
      <w:r>
        <w:t xml:space="preserve">One member has been </w:t>
      </w:r>
      <w:r w:rsidR="00201196">
        <w:t xml:space="preserve">experimenting with scale and with applying textures after printing is complete. </w:t>
      </w:r>
    </w:p>
    <w:p w:rsidR="00201196" w:rsidRDefault="00201196" w:rsidP="00AA1F98">
      <w:r>
        <w:t xml:space="preserve">Wendy </w:t>
      </w:r>
      <w:proofErr w:type="spellStart"/>
      <w:r>
        <w:t>Voorn</w:t>
      </w:r>
      <w:proofErr w:type="spellEnd"/>
      <w:r>
        <w:t xml:space="preserve"> (Netherlands) advised that the best way to educate teachers is to train up a super-user at each school who can then help share knowledge. They have also produced a set of sample models for each school that demonstrate the different uses for 3D printing. </w:t>
      </w:r>
      <w:r w:rsidR="00762D87">
        <w:t xml:space="preserve">ACTION: </w:t>
      </w:r>
      <w:r>
        <w:t xml:space="preserve">Leona to ask for access to these sample models. </w:t>
      </w:r>
    </w:p>
    <w:p w:rsidR="005D0AD4" w:rsidRDefault="005D0AD4" w:rsidP="00AA1F98">
      <w:r>
        <w:t xml:space="preserve">The DIAGRAM group have extended their decision-making tree to include 3D printing. </w:t>
      </w:r>
      <w:r w:rsidR="00201196">
        <w:t xml:space="preserve">It should be publicly available very soon. </w:t>
      </w:r>
    </w:p>
    <w:p w:rsidR="005D0AD4" w:rsidRDefault="005D0AD4" w:rsidP="00AA1F98">
      <w:r>
        <w:t xml:space="preserve">ACTIONS: </w:t>
      </w:r>
    </w:p>
    <w:p w:rsidR="005D0AD4" w:rsidRDefault="005D0AD4" w:rsidP="005D0AD4">
      <w:pPr>
        <w:pStyle w:val="ListParagraph"/>
        <w:numPr>
          <w:ilvl w:val="0"/>
          <w:numId w:val="1"/>
        </w:numPr>
      </w:pPr>
      <w:r>
        <w:t xml:space="preserve">All to read over this section and add any additional thoughts by Sunday 21 June.  </w:t>
      </w:r>
    </w:p>
    <w:p w:rsidR="005D0AD4" w:rsidRDefault="005D0AD4" w:rsidP="005D0AD4">
      <w:pPr>
        <w:pStyle w:val="ListParagraph"/>
        <w:numPr>
          <w:ilvl w:val="0"/>
          <w:numId w:val="1"/>
        </w:numPr>
      </w:pPr>
      <w:r>
        <w:t xml:space="preserve">Leona to add some images. </w:t>
      </w:r>
    </w:p>
    <w:p w:rsidR="005D0AD4" w:rsidRPr="00AA1F98" w:rsidRDefault="005D0AD4" w:rsidP="005D0AD4">
      <w:pPr>
        <w:pStyle w:val="ListParagraph"/>
        <w:numPr>
          <w:ilvl w:val="0"/>
          <w:numId w:val="1"/>
        </w:numPr>
      </w:pPr>
      <w:r>
        <w:t xml:space="preserve">Leona to publish through the ANZAGG web page at </w:t>
      </w:r>
      <w:hyperlink r:id="rId5" w:history="1">
        <w:r>
          <w:rPr>
            <w:rStyle w:val="Hyperlink"/>
          </w:rPr>
          <w:t>http://printdisability.org/about-us/accessible-graphics/</w:t>
        </w:r>
      </w:hyperlink>
      <w:r>
        <w:t xml:space="preserve">. </w:t>
      </w:r>
    </w:p>
    <w:p w:rsidR="00AA1F98" w:rsidRPr="00AA1F98" w:rsidRDefault="00AA1F98" w:rsidP="00AA1F98">
      <w:pPr>
        <w:pStyle w:val="Heading1"/>
      </w:pPr>
      <w:r w:rsidRPr="00AA1F98">
        <w:t>4. Draft guidelines for 3D printing for accessibility</w:t>
      </w:r>
    </w:p>
    <w:p w:rsidR="00AA1F98" w:rsidRPr="00AA1F98" w:rsidRDefault="00AA1F98" w:rsidP="00AA1F98">
      <w:pPr>
        <w:pStyle w:val="Heading2"/>
      </w:pPr>
      <w:r w:rsidRPr="00AA1F98">
        <w:t>4.1 Where to</w:t>
      </w:r>
      <w:r w:rsidRPr="00AA1F98">
        <w:rPr>
          <w:shd w:val="clear" w:color="auto" w:fill="F1F3F4"/>
        </w:rPr>
        <w:t xml:space="preserve"> </w:t>
      </w:r>
      <w:r w:rsidRPr="00AA1F98">
        <w:t>find models</w:t>
      </w:r>
    </w:p>
    <w:p w:rsidR="00AA1F98" w:rsidRPr="00AA1F98" w:rsidRDefault="00AC264C" w:rsidP="00AA1F98">
      <w:r>
        <w:t xml:space="preserve">As discussed above. </w:t>
      </w:r>
    </w:p>
    <w:p w:rsidR="00AA1F98" w:rsidRDefault="00AA1F98" w:rsidP="00AA1F98">
      <w:pPr>
        <w:pStyle w:val="Heading2"/>
      </w:pPr>
      <w:r w:rsidRPr="00AA1F98">
        <w:t>4.2 Where to print models</w:t>
      </w:r>
    </w:p>
    <w:p w:rsidR="00AC264C" w:rsidRDefault="00AC264C" w:rsidP="00AC264C">
      <w:r>
        <w:t>New section has been created on where to print models if you do not have access to your own printer.</w:t>
      </w:r>
    </w:p>
    <w:p w:rsidR="008C43D0" w:rsidRDefault="008C43D0" w:rsidP="00AC264C">
      <w:r>
        <w:t xml:space="preserve">The NSW STEM system means that 3D printers are available for schools to loan. </w:t>
      </w:r>
    </w:p>
    <w:p w:rsidR="008C43D0" w:rsidRPr="00AC264C" w:rsidRDefault="008C43D0" w:rsidP="00AC264C">
      <w:r>
        <w:lastRenderedPageBreak/>
        <w:t xml:space="preserve">SVRC has some loan machines but they are all in use. </w:t>
      </w:r>
    </w:p>
    <w:p w:rsidR="00AA1F98" w:rsidRDefault="00AA1F98" w:rsidP="00AA1F98">
      <w:pPr>
        <w:pStyle w:val="Heading2"/>
      </w:pPr>
      <w:r w:rsidRPr="00AA1F98">
        <w:t>4.3 3D model selection or design by BLV people</w:t>
      </w:r>
    </w:p>
    <w:p w:rsidR="008C43D0" w:rsidRDefault="00762D87" w:rsidP="008C43D0">
      <w:r>
        <w:t>How can</w:t>
      </w:r>
      <w:r w:rsidR="008C43D0">
        <w:t xml:space="preserve"> blind or low vision people can be more involved in the design or creation process</w:t>
      </w:r>
      <w:r>
        <w:t>?</w:t>
      </w:r>
    </w:p>
    <w:p w:rsidR="008C43D0" w:rsidRDefault="008C43D0" w:rsidP="008C43D0">
      <w:r>
        <w:t xml:space="preserve">Ideally, we should be giving good descriptions when uploading our models for the public so that blind users can make a well-informed decision about whether it will suit their needs. </w:t>
      </w:r>
    </w:p>
    <w:p w:rsidR="008C43D0" w:rsidRDefault="004B20A4" w:rsidP="008C43D0">
      <w:proofErr w:type="spellStart"/>
      <w:r>
        <w:t>ShapeShift</w:t>
      </w:r>
      <w:proofErr w:type="spellEnd"/>
      <w:r>
        <w:t xml:space="preserve"> can be used in combination with </w:t>
      </w:r>
      <w:proofErr w:type="spellStart"/>
      <w:r>
        <w:t>OpenSCAD</w:t>
      </w:r>
      <w:proofErr w:type="spellEnd"/>
      <w:r>
        <w:t xml:space="preserve"> to preview 3D designs by touch before printing. A high degree of technical expertise is required to set this up. </w:t>
      </w:r>
    </w:p>
    <w:p w:rsidR="009105C2" w:rsidRPr="008C43D0" w:rsidRDefault="009105C2" w:rsidP="008C43D0">
      <w:r>
        <w:t xml:space="preserve">Low-tech solutions should also be considered, e.g. using modelling clay or </w:t>
      </w:r>
      <w:r w:rsidR="00762D87">
        <w:t>&gt;</w:t>
      </w:r>
      <w:r>
        <w:t xml:space="preserve">ego to create suggested models for 3D printing. </w:t>
      </w:r>
    </w:p>
    <w:p w:rsidR="008C43D0" w:rsidRPr="008C43D0" w:rsidRDefault="00762D87" w:rsidP="008C43D0">
      <w:r>
        <w:t>It</w:t>
      </w:r>
      <w:r w:rsidR="008C43D0">
        <w:t xml:space="preserve"> is extremely valuable to have blind adults test models as part of the design process. </w:t>
      </w:r>
    </w:p>
    <w:p w:rsidR="00AA1F98" w:rsidRDefault="00AA1F98" w:rsidP="00AA1F98">
      <w:pPr>
        <w:pStyle w:val="Heading2"/>
      </w:pPr>
      <w:r w:rsidRPr="00AA1F98">
        <w:t>4.4 Labelling</w:t>
      </w:r>
    </w:p>
    <w:p w:rsidR="009105C2" w:rsidRPr="009105C2" w:rsidRDefault="00762D87" w:rsidP="009105C2">
      <w:pPr>
        <w:rPr>
          <w:rFonts w:ascii="Segoe UI" w:eastAsia="Times New Roman" w:hAnsi="Segoe UI" w:cs="Segoe UI"/>
          <w:b/>
          <w:bCs/>
          <w:lang w:eastAsia="en-AU"/>
        </w:rPr>
      </w:pPr>
      <w:r>
        <w:t>One member</w:t>
      </w:r>
      <w:r w:rsidR="009105C2">
        <w:t xml:space="preserve"> is testing </w:t>
      </w:r>
      <w:hyperlink r:id="rId6" w:history="1">
        <w:r w:rsidR="009105C2" w:rsidRPr="00FC3C42">
          <w:rPr>
            <w:rStyle w:val="Hyperlink"/>
            <w:rFonts w:ascii="Segoe UI" w:eastAsia="Times New Roman" w:hAnsi="Segoe UI" w:cs="Segoe UI"/>
            <w:b/>
            <w:bCs/>
            <w:lang w:eastAsia="en-AU"/>
          </w:rPr>
          <w:t>https://touchsee.me/</w:t>
        </w:r>
      </w:hyperlink>
      <w:r w:rsidR="009105C2">
        <w:rPr>
          <w:rFonts w:ascii="Segoe UI" w:eastAsia="Times New Roman" w:hAnsi="Segoe UI" w:cs="Segoe UI"/>
          <w:b/>
          <w:bCs/>
          <w:lang w:eastAsia="en-AU"/>
        </w:rPr>
        <w:t xml:space="preserve"> </w:t>
      </w:r>
      <w:r w:rsidR="009105C2" w:rsidRPr="00CD4432">
        <w:rPr>
          <w:rFonts w:ascii="Segoe UI" w:eastAsia="Times New Roman" w:hAnsi="Segoe UI" w:cs="Segoe UI"/>
          <w:bCs/>
          <w:lang w:eastAsia="en-AU"/>
        </w:rPr>
        <w:t xml:space="preserve">for 3D printable labels. </w:t>
      </w:r>
      <w:r>
        <w:rPr>
          <w:rFonts w:ascii="Segoe UI" w:eastAsia="Times New Roman" w:hAnsi="Segoe UI" w:cs="Segoe UI"/>
          <w:bCs/>
          <w:lang w:eastAsia="en-AU"/>
        </w:rPr>
        <w:t xml:space="preserve">Another member </w:t>
      </w:r>
      <w:r w:rsidR="009105C2" w:rsidRPr="00CD4432">
        <w:rPr>
          <w:rFonts w:ascii="Segoe UI" w:eastAsia="Times New Roman" w:hAnsi="Segoe UI" w:cs="Segoe UI"/>
          <w:bCs/>
          <w:lang w:eastAsia="en-AU"/>
        </w:rPr>
        <w:t xml:space="preserve">has used </w:t>
      </w:r>
      <w:r w:rsidR="00CD4432" w:rsidRPr="00CD4432">
        <w:rPr>
          <w:rFonts w:ascii="Segoe UI" w:eastAsia="Times New Roman" w:hAnsi="Segoe UI" w:cs="Segoe UI"/>
          <w:bCs/>
          <w:lang w:eastAsia="en-AU"/>
        </w:rPr>
        <w:t>it but printed the braille top-down, resulting in rough braille.</w:t>
      </w:r>
      <w:r w:rsidR="00CD4432">
        <w:rPr>
          <w:rFonts w:ascii="Segoe UI" w:eastAsia="Times New Roman" w:hAnsi="Segoe UI" w:cs="Segoe UI"/>
          <w:b/>
          <w:bCs/>
          <w:lang w:eastAsia="en-AU"/>
        </w:rPr>
        <w:t xml:space="preserve"> </w:t>
      </w:r>
    </w:p>
    <w:p w:rsidR="00AA1F98" w:rsidRPr="00AA1F98" w:rsidRDefault="00AA1F98" w:rsidP="00AA1F98">
      <w:pPr>
        <w:pStyle w:val="Heading1"/>
      </w:pPr>
      <w:r w:rsidRPr="00AA1F98">
        <w:t>5. Other business</w:t>
      </w:r>
    </w:p>
    <w:p w:rsidR="00201196" w:rsidRDefault="00201196" w:rsidP="0076006F">
      <w:pPr>
        <w:pStyle w:val="Heading2"/>
      </w:pPr>
      <w:r>
        <w:t xml:space="preserve">5.1 International collaboration </w:t>
      </w:r>
    </w:p>
    <w:p w:rsidR="00540E47" w:rsidRDefault="00AA1F98" w:rsidP="00AA1F98">
      <w:r w:rsidRPr="00AA1F98">
        <w:t xml:space="preserve">Wendy </w:t>
      </w:r>
      <w:proofErr w:type="spellStart"/>
      <w:r w:rsidRPr="00AA1F98">
        <w:t>Voorn</w:t>
      </w:r>
      <w:proofErr w:type="spellEnd"/>
      <w:r w:rsidRPr="00AA1F98">
        <w:t xml:space="preserve"> (Netherlands) </w:t>
      </w:r>
      <w:r w:rsidR="00201196">
        <w:t xml:space="preserve">is keen to work with us. </w:t>
      </w:r>
      <w:r w:rsidR="00762D87">
        <w:t xml:space="preserve">ACTION: </w:t>
      </w:r>
      <w:r w:rsidR="00201196">
        <w:t xml:space="preserve">Leona to invite her to join our Microsoft Team. </w:t>
      </w:r>
    </w:p>
    <w:p w:rsidR="00AA1F98" w:rsidRDefault="00201196" w:rsidP="00AA1F98">
      <w:r>
        <w:t xml:space="preserve">Jim Allen from the Texas School </w:t>
      </w:r>
      <w:r w:rsidR="0076006F">
        <w:t xml:space="preserve">for the Blind and Vision Impaired is the Chair of the DIAGRAM 3D working group. He asked whether he could attend our next meeting? Agreed. </w:t>
      </w:r>
    </w:p>
    <w:p w:rsidR="00201196" w:rsidRDefault="00201196" w:rsidP="00201196">
      <w:pPr>
        <w:pStyle w:val="Heading2"/>
      </w:pPr>
      <w:r>
        <w:t>5.2 New Models</w:t>
      </w:r>
    </w:p>
    <w:p w:rsidR="00201196" w:rsidRDefault="00F91103" w:rsidP="00AA1F98">
      <w:r>
        <w:t>A member</w:t>
      </w:r>
      <w:r w:rsidR="00201196">
        <w:t xml:space="preserve"> showed a model of the Arctic Circle they designed with removable polar ice caps that have melted. We discussed designing models so that they can be re-used for a variety of different teaching purposes. </w:t>
      </w:r>
    </w:p>
    <w:p w:rsidR="00201196" w:rsidRDefault="00BA4718" w:rsidP="00AA1F98">
      <w:r>
        <w:t>A member</w:t>
      </w:r>
      <w:r w:rsidR="00201196">
        <w:t xml:space="preserve"> showed a </w:t>
      </w:r>
      <w:hyperlink r:id="rId7" w:history="1">
        <w:r w:rsidR="00201196" w:rsidRPr="0076006F">
          <w:rPr>
            <w:rStyle w:val="Hyperlink"/>
          </w:rPr>
          <w:t>braille writer finger guide</w:t>
        </w:r>
      </w:hyperlink>
      <w:r w:rsidR="00201196">
        <w:t xml:space="preserve"> that she has printed. This was designed by Jim Allan and has quickly proved to be very popular. </w:t>
      </w:r>
    </w:p>
    <w:p w:rsidR="00201196" w:rsidRPr="00AA1F98" w:rsidRDefault="00F91103" w:rsidP="00AA1F98">
      <w:r>
        <w:t>Two members</w:t>
      </w:r>
      <w:r w:rsidR="00201196">
        <w:t xml:space="preserve"> have both been producing lots of </w:t>
      </w:r>
      <w:hyperlink r:id="rId8" w:history="1">
        <w:r w:rsidR="00201196" w:rsidRPr="0076006F">
          <w:rPr>
            <w:rStyle w:val="Hyperlink"/>
          </w:rPr>
          <w:t>braille swing cells</w:t>
        </w:r>
      </w:hyperlink>
      <w:r w:rsidR="00201196">
        <w:t xml:space="preserve">. </w:t>
      </w:r>
    </w:p>
    <w:p w:rsidR="00AA1F98" w:rsidRPr="00AA1F98" w:rsidRDefault="00AA1F98" w:rsidP="00AA1F98">
      <w:pPr>
        <w:pStyle w:val="Heading1"/>
      </w:pPr>
      <w:r w:rsidRPr="00AA1F98">
        <w:t>6. Next meeting</w:t>
      </w:r>
    </w:p>
    <w:p w:rsidR="00AA1F98" w:rsidRPr="00AA1F98" w:rsidRDefault="00AA1F98" w:rsidP="00AA1F98">
      <w:r w:rsidRPr="00AA1F98">
        <w:t>Meetings to be held monthly, alternating</w:t>
      </w:r>
      <w:r w:rsidRPr="00AA1F98">
        <w:rPr>
          <w:shd w:val="clear" w:color="auto" w:fill="F1F3F4"/>
        </w:rPr>
        <w:t xml:space="preserve"> </w:t>
      </w:r>
      <w:r w:rsidRPr="00AA1F98">
        <w:t>between Monday and Wednesday at 11.30am AEST.</w:t>
      </w:r>
      <w:r w:rsidRPr="00AA1F98">
        <w:rPr>
          <w:shd w:val="clear" w:color="auto" w:fill="F1F3F4"/>
        </w:rPr>
        <w:t> </w:t>
      </w:r>
    </w:p>
    <w:p w:rsidR="00BC2A8A" w:rsidRDefault="00AA1F98" w:rsidP="00AA1F98">
      <w:r w:rsidRPr="00AA1F98">
        <w:t>Next meeting proposed for</w:t>
      </w:r>
      <w:r w:rsidRPr="00AA1F98">
        <w:rPr>
          <w:shd w:val="clear" w:color="auto" w:fill="F1F3F4"/>
        </w:rPr>
        <w:t xml:space="preserve"> </w:t>
      </w:r>
      <w:r w:rsidR="00357411">
        <w:t>Wednesday 15 July</w:t>
      </w:r>
      <w:r w:rsidRPr="00AA1F98">
        <w:rPr>
          <w:shd w:val="clear" w:color="auto" w:fill="F1F3F4"/>
        </w:rPr>
        <w:t xml:space="preserve"> </w:t>
      </w:r>
      <w:r w:rsidRPr="00AA1F98">
        <w:t>2020.</w:t>
      </w:r>
      <w:r w:rsidR="00201196">
        <w:t xml:space="preserve"> Jim Allan will be a special guest.</w:t>
      </w:r>
    </w:p>
    <w:sectPr w:rsidR="00BC2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8619C"/>
    <w:multiLevelType w:val="hybridMultilevel"/>
    <w:tmpl w:val="CFCC8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98"/>
    <w:rsid w:val="00201196"/>
    <w:rsid w:val="00357411"/>
    <w:rsid w:val="00403172"/>
    <w:rsid w:val="004B20A4"/>
    <w:rsid w:val="00540E47"/>
    <w:rsid w:val="00545686"/>
    <w:rsid w:val="00586F3C"/>
    <w:rsid w:val="005D0AD4"/>
    <w:rsid w:val="0076006F"/>
    <w:rsid w:val="00762D87"/>
    <w:rsid w:val="008C43D0"/>
    <w:rsid w:val="009105C2"/>
    <w:rsid w:val="00AA1F98"/>
    <w:rsid w:val="00AC264C"/>
    <w:rsid w:val="00B027B8"/>
    <w:rsid w:val="00BA4718"/>
    <w:rsid w:val="00BC2A8A"/>
    <w:rsid w:val="00C33313"/>
    <w:rsid w:val="00CD4432"/>
    <w:rsid w:val="00D165E8"/>
    <w:rsid w:val="00D16841"/>
    <w:rsid w:val="00EA4E74"/>
    <w:rsid w:val="00F91103"/>
    <w:rsid w:val="00F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E7C4"/>
  <w15:chartTrackingRefBased/>
  <w15:docId w15:val="{12D823BC-229B-41EB-9956-27326431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F9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1F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A1F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1F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iverse.com/thing:27049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magine.com/designs/braille-writer-finger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chsee.me/" TargetMode="External"/><Relationship Id="rId5" Type="http://schemas.openxmlformats.org/officeDocument/2006/relationships/hyperlink" Target="http://printdisability.org/about-us/accessible-graphic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Holloway</dc:creator>
  <cp:keywords/>
  <dc:description/>
  <cp:lastModifiedBy>Leona Holloway</cp:lastModifiedBy>
  <cp:revision>3</cp:revision>
  <dcterms:created xsi:type="dcterms:W3CDTF">2023-09-27T21:47:00Z</dcterms:created>
  <dcterms:modified xsi:type="dcterms:W3CDTF">2023-09-27T23:18:00Z</dcterms:modified>
</cp:coreProperties>
</file>